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A88BE2" w14:textId="77777777" w:rsidR="007226C6" w:rsidRPr="00A50EC2" w:rsidRDefault="007226C6" w:rsidP="007226C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 xml:space="preserve">Федеральное государственное образовательное бюджетное учреждение </w:t>
      </w:r>
    </w:p>
    <w:p w14:paraId="7F0B1B97" w14:textId="77777777" w:rsidR="007226C6" w:rsidRPr="00A50EC2" w:rsidRDefault="007226C6" w:rsidP="007226C6">
      <w:pPr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val="x-none" w:eastAsia="x-none"/>
        </w:rPr>
        <w:t>высшего образования</w:t>
      </w:r>
    </w:p>
    <w:p w14:paraId="682E5C6D" w14:textId="77777777" w:rsidR="007226C6" w:rsidRPr="00A50EC2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 w:rsidRPr="00A50EC2"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«Финансовый университет при Правительстве Российской Федерации»</w:t>
      </w:r>
    </w:p>
    <w:p w14:paraId="559CA314" w14:textId="155809F6" w:rsidR="007226C6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6D82D517" w14:textId="4F35D26F" w:rsidR="00722161" w:rsidRDefault="0072216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5ED6C88F" w14:textId="659B9304" w:rsidR="00722161" w:rsidRDefault="0072216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  <w:r>
        <w:rPr>
          <w:rFonts w:ascii="Times New Roman" w:eastAsia="Batang" w:hAnsi="Times New Roman" w:cs="Times New Roman"/>
          <w:b/>
          <w:sz w:val="28"/>
          <w:szCs w:val="28"/>
          <w:lang w:eastAsia="ko-KR"/>
        </w:rPr>
        <w:t>Департамент финансового и инвестиционного менеджмента</w:t>
      </w:r>
    </w:p>
    <w:p w14:paraId="2A50665F" w14:textId="4B38EA0F" w:rsidR="003C3FFB" w:rsidRDefault="003C3FFB" w:rsidP="003C3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17828C6" w14:textId="5E7E8AB0" w:rsidR="00AC7C1C" w:rsidRDefault="00AC7C1C" w:rsidP="003C3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79B67D7" w14:textId="77777777" w:rsidR="00AC7C1C" w:rsidRPr="003C3FFB" w:rsidRDefault="00AC7C1C" w:rsidP="003C3FF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4494" w:type="dxa"/>
        <w:tblInd w:w="5556" w:type="dxa"/>
        <w:tblLook w:val="04A0" w:firstRow="1" w:lastRow="0" w:firstColumn="1" w:lastColumn="0" w:noHBand="0" w:noVBand="1"/>
      </w:tblPr>
      <w:tblGrid>
        <w:gridCol w:w="4494"/>
      </w:tblGrid>
      <w:tr w:rsidR="003C3FFB" w:rsidRPr="003C3FFB" w14:paraId="704CC96D" w14:textId="77777777" w:rsidTr="0050655C">
        <w:trPr>
          <w:trHeight w:val="842"/>
        </w:trPr>
        <w:tc>
          <w:tcPr>
            <w:tcW w:w="4494" w:type="dxa"/>
          </w:tcPr>
          <w:p w14:paraId="69740F72" w14:textId="77777777" w:rsidR="003C3FFB" w:rsidRPr="003C3FFB" w:rsidRDefault="003C3FFB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</w:pPr>
            <w:r w:rsidRPr="003C3FFB"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ru-RU"/>
              </w:rPr>
              <w:t>утверждаю</w:t>
            </w:r>
          </w:p>
          <w:p w14:paraId="1344220C" w14:textId="0EF3546E" w:rsidR="003C3FFB" w:rsidRPr="003C3FFB" w:rsidRDefault="003C3FFB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Проректор по учебной и методической работе</w:t>
            </w:r>
          </w:p>
          <w:p w14:paraId="37DAD8C9" w14:textId="4AE9889B" w:rsidR="003C3FFB" w:rsidRPr="003C3FFB" w:rsidRDefault="00387ADD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</w:t>
            </w:r>
            <w:r w:rsidR="003C3FFB"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Е.А. Каменева</w:t>
            </w:r>
          </w:p>
          <w:p w14:paraId="61BB7A39" w14:textId="736B2A78" w:rsidR="003C3FFB" w:rsidRPr="003C3FFB" w:rsidRDefault="00863EAD" w:rsidP="003C3FF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ap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«30» мая </w:t>
            </w:r>
            <w:bookmarkStart w:id="0" w:name="_GoBack"/>
            <w:bookmarkEnd w:id="0"/>
            <w:r w:rsidR="003C3FFB" w:rsidRPr="003C3F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2023 г.</w:t>
            </w:r>
          </w:p>
        </w:tc>
      </w:tr>
    </w:tbl>
    <w:p w14:paraId="1C63F15F" w14:textId="77777777" w:rsidR="003C3FFB" w:rsidRPr="00722161" w:rsidRDefault="003C3FFB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75291C2A" w14:textId="36CD1D47" w:rsidR="007226C6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49B9035F" w14:textId="4DBA97D7" w:rsidR="007226C6" w:rsidRDefault="007226C6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0A5FF09F" w14:textId="77777777" w:rsidR="00AC7C1C" w:rsidRPr="00A50EC2" w:rsidRDefault="00AC7C1C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28"/>
          <w:szCs w:val="28"/>
          <w:lang w:eastAsia="ko-KR"/>
        </w:rPr>
      </w:pPr>
    </w:p>
    <w:p w14:paraId="2F8D28EC" w14:textId="748263CC" w:rsidR="00CE43CE" w:rsidRPr="003C3FFB" w:rsidRDefault="00316451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6"/>
          <w:lang w:eastAsia="ko-KR"/>
        </w:rPr>
      </w:pPr>
      <w:r w:rsidRPr="003C3FFB">
        <w:rPr>
          <w:rFonts w:ascii="Times New Roman" w:eastAsia="Batang" w:hAnsi="Times New Roman" w:cs="Times New Roman"/>
          <w:b/>
          <w:sz w:val="32"/>
          <w:szCs w:val="36"/>
          <w:lang w:eastAsia="ko-KR"/>
        </w:rPr>
        <w:t>Харитонова Е.Н</w:t>
      </w:r>
      <w:r w:rsidR="006F1E82" w:rsidRPr="003C3FFB">
        <w:rPr>
          <w:rFonts w:ascii="Times New Roman" w:eastAsia="Batang" w:hAnsi="Times New Roman" w:cs="Times New Roman"/>
          <w:b/>
          <w:sz w:val="32"/>
          <w:szCs w:val="36"/>
          <w:lang w:eastAsia="ko-KR"/>
        </w:rPr>
        <w:t>.</w:t>
      </w:r>
    </w:p>
    <w:p w14:paraId="5567A3D9" w14:textId="77777777" w:rsidR="006F1E82" w:rsidRPr="003C3FFB" w:rsidRDefault="006F1E82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sz w:val="32"/>
          <w:szCs w:val="36"/>
          <w:lang w:eastAsia="ko-KR"/>
        </w:rPr>
      </w:pPr>
    </w:p>
    <w:p w14:paraId="6D26371E" w14:textId="77777777" w:rsidR="000F375F" w:rsidRDefault="000F375F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</w:pPr>
      <w:r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  <w:t>ФИНАНСОВЫЕ  АСПЕКТЫ  КОРПОРАТИВНЫХ  СЛИЯНИЙ</w:t>
      </w:r>
    </w:p>
    <w:p w14:paraId="14BBE673" w14:textId="78C00D32" w:rsidR="007226C6" w:rsidRPr="005A691A" w:rsidRDefault="000F375F" w:rsidP="007226C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</w:pPr>
      <w:r>
        <w:rPr>
          <w:rFonts w:ascii="Times New Roman" w:eastAsia="Batang" w:hAnsi="Times New Roman" w:cs="Times New Roman"/>
          <w:b/>
          <w:color w:val="000000"/>
          <w:sz w:val="32"/>
          <w:szCs w:val="36"/>
          <w:shd w:val="clear" w:color="auto" w:fill="FFFFFF"/>
          <w:lang w:eastAsia="ko-KR"/>
        </w:rPr>
        <w:t>И ПОГЛОЩЕНИЙ</w:t>
      </w:r>
    </w:p>
    <w:p w14:paraId="4E369642" w14:textId="77777777" w:rsidR="003C3FFB" w:rsidRDefault="003C3FF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368F40" w14:textId="3C797551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14:paraId="1A967F77" w14:textId="77777777" w:rsidR="00F85372" w:rsidRPr="002F27EB" w:rsidRDefault="00F85372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EE417C5" w14:textId="77777777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14:paraId="320DE091" w14:textId="052C3D72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38.0</w:t>
      </w:r>
      <w:r w:rsid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.02 «Менеджмент»</w:t>
      </w:r>
    </w:p>
    <w:p w14:paraId="1C93C391" w14:textId="7FA7C443" w:rsidR="002F27EB" w:rsidRDefault="00BC283E" w:rsidP="005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бразовательн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ая</w:t>
      </w:r>
      <w:r w:rsidR="00363A9B" w:rsidRP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2F27EB" w:rsidRPr="00363A9B">
        <w:rPr>
          <w:rFonts w:ascii="Times New Roman" w:eastAsia="Times New Roman" w:hAnsi="Times New Roman" w:cs="Times New Roman"/>
          <w:sz w:val="28"/>
          <w:szCs w:val="28"/>
          <w:lang w:eastAsia="ru-RU"/>
        </w:rPr>
        <w:t>: «</w:t>
      </w:r>
      <w:r w:rsidR="005A691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Финансовый менеджмент»,</w:t>
      </w:r>
    </w:p>
    <w:p w14:paraId="62214C41" w14:textId="22DD850A" w:rsidR="005A691A" w:rsidRPr="00832F69" w:rsidRDefault="005A691A" w:rsidP="005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</w:p>
    <w:p w14:paraId="4E6F7059" w14:textId="04E53019" w:rsidR="002F27EB" w:rsidRDefault="002F27EB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72DD50" w14:textId="44BBAD71" w:rsidR="00BC283E" w:rsidRDefault="00BC283E" w:rsidP="002F27E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BD447D" w14:textId="64485854" w:rsidR="002F27EB" w:rsidRPr="002F27EB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2F27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Рекомендовано Ученым советом факультета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«Высшая школа управления»</w:t>
      </w:r>
    </w:p>
    <w:p w14:paraId="60597C49" w14:textId="242679B8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DA24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(</w:t>
      </w:r>
      <w:r w:rsidR="00E600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протокол от «18</w:t>
      </w:r>
      <w:r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="00D237E6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0F375F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апреля</w:t>
      </w:r>
      <w:r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</w:t>
      </w:r>
      <w:r w:rsidR="00305CE8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3</w:t>
      </w:r>
      <w:r w:rsidR="00E600C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г. № 30</w:t>
      </w:r>
      <w:r w:rsidRPr="00DA2477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)</w:t>
      </w:r>
    </w:p>
    <w:p w14:paraId="6401F60D" w14:textId="77777777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3A494264" w14:textId="77777777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14:paraId="2A9AD12B" w14:textId="7361CD00" w:rsidR="002F27EB" w:rsidRPr="00DA2477" w:rsidRDefault="002F27EB" w:rsidP="002F27EB">
      <w:pPr>
        <w:widowControl w:val="0"/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Одобрено Советом учебно-научного департамента финансового и инвестиционного менеджмента</w:t>
      </w:r>
    </w:p>
    <w:p w14:paraId="6B9747D2" w14:textId="5C0325F0" w:rsidR="008C2F6A" w:rsidRPr="008C2F6A" w:rsidRDefault="00E600CB" w:rsidP="008C2F6A">
      <w:pPr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(протокол от «29</w:t>
      </w:r>
      <w:r w:rsidR="008C2F6A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»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марта</w:t>
      </w:r>
      <w:r w:rsidR="008C2F6A" w:rsidRPr="00DA24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2023 г. № 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09)</w:t>
      </w:r>
    </w:p>
    <w:p w14:paraId="5FB3EFCC" w14:textId="77777777" w:rsidR="00CE43CE" w:rsidRPr="00A50EC2" w:rsidRDefault="00CE43CE" w:rsidP="00CE43CE">
      <w:pPr>
        <w:jc w:val="both"/>
        <w:rPr>
          <w:rFonts w:ascii="Times New Roman" w:eastAsia="Calibri" w:hAnsi="Times New Roman" w:cs="Times New Roman"/>
          <w:i/>
          <w:szCs w:val="28"/>
        </w:rPr>
      </w:pPr>
    </w:p>
    <w:p w14:paraId="15033F8D" w14:textId="1FE5955B" w:rsidR="00795488" w:rsidRPr="00264F47" w:rsidRDefault="003C3FFB" w:rsidP="00CE43CE">
      <w:pPr>
        <w:jc w:val="center"/>
        <w:rPr>
          <w:rFonts w:ascii="Times New Roman" w:hAnsi="Times New Roman" w:cs="Times New Roman"/>
          <w:sz w:val="28"/>
          <w:szCs w:val="28"/>
        </w:rPr>
      </w:pPr>
      <w:r w:rsidRPr="003C3FFB">
        <w:rPr>
          <w:rFonts w:ascii="Times New Roman" w:hAnsi="Times New Roman" w:cs="Times New Roman"/>
          <w:sz w:val="28"/>
          <w:szCs w:val="28"/>
        </w:rPr>
        <w:t>Москва – 2023</w:t>
      </w:r>
      <w:r w:rsidR="00795488" w:rsidRPr="00264F47">
        <w:rPr>
          <w:rFonts w:ascii="Times New Roman" w:hAnsi="Times New Roman" w:cs="Times New Roman"/>
          <w:sz w:val="28"/>
          <w:szCs w:val="28"/>
        </w:rPr>
        <w:br w:type="page"/>
      </w:r>
    </w:p>
    <w:p w14:paraId="070DA6A9" w14:textId="77777777" w:rsidR="00A537C6" w:rsidRPr="00A50EC2" w:rsidRDefault="00A537C6" w:rsidP="00A537C6">
      <w:pPr>
        <w:pStyle w:val="Default"/>
        <w:spacing w:line="360" w:lineRule="auto"/>
        <w:jc w:val="center"/>
        <w:rPr>
          <w:b/>
          <w:sz w:val="28"/>
          <w:szCs w:val="28"/>
        </w:rPr>
      </w:pPr>
      <w:r w:rsidRPr="00A50EC2">
        <w:rPr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="Times New Roman"/>
          <w:color w:val="auto"/>
          <w:sz w:val="28"/>
          <w:szCs w:val="28"/>
          <w:lang w:eastAsia="en-US"/>
        </w:rPr>
        <w:id w:val="-750115563"/>
        <w:docPartObj>
          <w:docPartGallery w:val="Table of Contents"/>
          <w:docPartUnique/>
        </w:docPartObj>
      </w:sdtPr>
      <w:sdtEndPr>
        <w:rPr>
          <w:b/>
          <w:bCs/>
          <w:szCs w:val="32"/>
        </w:rPr>
      </w:sdtEndPr>
      <w:sdtContent>
        <w:p w14:paraId="31BF53BF" w14:textId="29AA35DA" w:rsidR="000E6F6F" w:rsidRPr="00352555" w:rsidRDefault="000E6F6F" w:rsidP="00352555">
          <w:pPr>
            <w:pStyle w:val="af3"/>
            <w:spacing w:line="276" w:lineRule="auto"/>
            <w:rPr>
              <w:rFonts w:ascii="Times New Roman" w:hAnsi="Times New Roman" w:cs="Times New Roman"/>
              <w:sz w:val="28"/>
              <w:szCs w:val="28"/>
            </w:rPr>
          </w:pPr>
        </w:p>
        <w:p w14:paraId="1226EDAC" w14:textId="07FEBE7F" w:rsidR="00D65FE3" w:rsidRPr="00D65FE3" w:rsidRDefault="000E6F6F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r w:rsidRPr="00D65FE3">
            <w:rPr>
              <w:rFonts w:ascii="Times New Roman" w:hAnsi="Times New Roman" w:cs="Times New Roman"/>
              <w:sz w:val="28"/>
              <w:szCs w:val="32"/>
            </w:rPr>
            <w:fldChar w:fldCharType="begin"/>
          </w:r>
          <w:r w:rsidRPr="00D65FE3">
            <w:rPr>
              <w:rFonts w:ascii="Times New Roman" w:hAnsi="Times New Roman" w:cs="Times New Roman"/>
              <w:sz w:val="28"/>
              <w:szCs w:val="32"/>
            </w:rPr>
            <w:instrText xml:space="preserve"> TOC \o "1-3" \h \z \u </w:instrText>
          </w:r>
          <w:r w:rsidRPr="00D65FE3">
            <w:rPr>
              <w:rFonts w:ascii="Times New Roman" w:hAnsi="Times New Roman" w:cs="Times New Roman"/>
              <w:sz w:val="28"/>
              <w:szCs w:val="32"/>
            </w:rPr>
            <w:fldChar w:fldCharType="separate"/>
          </w:r>
          <w:hyperlink w:anchor="_Toc129597658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1.</w:t>
            </w:r>
            <w:r w:rsidR="00D65FE3" w:rsidRPr="00D65FE3">
              <w:rPr>
                <w:rFonts w:ascii="Times New Roman" w:eastAsiaTheme="minorEastAsia" w:hAnsi="Times New Roman" w:cs="Times New Roman"/>
                <w:noProof/>
                <w:sz w:val="28"/>
                <w:szCs w:val="32"/>
                <w:lang w:eastAsia="ru-RU"/>
              </w:rPr>
              <w:tab/>
            </w:r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Наименование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_Toc129597658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A7890C9" w14:textId="5F786AF3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59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_Toc129597659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E575CC9" w14:textId="1FD02F32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0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3. Место дисциплины в структуре образовательной программы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9C6880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4</w:t>
            </w:r>
          </w:hyperlink>
        </w:p>
        <w:p w14:paraId="788F8F44" w14:textId="7BD12C95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1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4.Объем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200690">
            <w:rPr>
              <w:rFonts w:ascii="Times New Roman" w:hAnsi="Times New Roman" w:cs="Times New Roman"/>
              <w:noProof/>
              <w:sz w:val="28"/>
              <w:szCs w:val="32"/>
            </w:rPr>
            <w:t>5</w:t>
          </w:r>
        </w:p>
        <w:p w14:paraId="36781479" w14:textId="2FF8E937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2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200690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37B627AC" w14:textId="5477E6B7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3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5.1. Содержание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200690">
            <w:rPr>
              <w:rFonts w:ascii="Times New Roman" w:hAnsi="Times New Roman" w:cs="Times New Roman"/>
              <w:noProof/>
              <w:sz w:val="28"/>
              <w:szCs w:val="32"/>
            </w:rPr>
            <w:t>6</w:t>
          </w:r>
        </w:p>
        <w:p w14:paraId="621CB06C" w14:textId="59B7C4E8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4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5.2. Учебно-тематический план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BA0F77">
            <w:rPr>
              <w:rFonts w:ascii="Times New Roman" w:hAnsi="Times New Roman" w:cs="Times New Roman"/>
              <w:noProof/>
              <w:sz w:val="28"/>
              <w:szCs w:val="32"/>
            </w:rPr>
            <w:t>9</w:t>
          </w:r>
        </w:p>
        <w:p w14:paraId="01A90F42" w14:textId="3D60A422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5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5.3. Содержание семинаров, практических занятий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_Toc129597665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12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4DBAF94B" w14:textId="0FF0FE1F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6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_Toc129597666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22225A">
            <w:rPr>
              <w:rFonts w:ascii="Times New Roman" w:hAnsi="Times New Roman" w:cs="Times New Roman"/>
              <w:noProof/>
              <w:sz w:val="28"/>
              <w:szCs w:val="32"/>
            </w:rPr>
            <w:t>4</w:t>
          </w:r>
        </w:p>
        <w:p w14:paraId="18FA936F" w14:textId="782928F6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7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_Toc129597667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  <w:r w:rsidR="0022225A">
            <w:rPr>
              <w:rFonts w:ascii="Times New Roman" w:hAnsi="Times New Roman" w:cs="Times New Roman"/>
              <w:noProof/>
              <w:sz w:val="28"/>
              <w:szCs w:val="32"/>
            </w:rPr>
            <w:t>4</w:t>
          </w:r>
        </w:p>
        <w:p w14:paraId="5FF6B874" w14:textId="68B45F91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8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6.2.Перечень вопросов, заданий, тем для подготовки к текущему контролю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_Toc129597668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15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170F1DA6" w14:textId="4E39DD5B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69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7. Фонд оценочных средств для проведения промежуточной аттестации обучающихся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25</w:t>
            </w:r>
          </w:hyperlink>
        </w:p>
        <w:p w14:paraId="39F1252C" w14:textId="689FDC4B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0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8. Перечень основной и дополнительной учебной литературы, необходимой для освоения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begin"/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instrText xml:space="preserve"> PAGEREF _Toc129597670 \h </w:instrTex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separate"/>
            </w:r>
            <w:r w:rsidR="0049230C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2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fldChar w:fldCharType="end"/>
            </w:r>
          </w:hyperlink>
        </w:p>
        <w:p w14:paraId="732BE7D7" w14:textId="615DBE5F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1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9.Перечень ресурсов информационно-телекоммуникационной сети «Интернет», необходимых для освоения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34</w:t>
            </w:r>
          </w:hyperlink>
        </w:p>
        <w:p w14:paraId="766A21A8" w14:textId="2BC94D16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2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10.Методические указания для обучающихся по освоению дисциплины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34</w:t>
            </w:r>
          </w:hyperlink>
        </w:p>
        <w:p w14:paraId="609A224A" w14:textId="4377F0B4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3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14225F41" w14:textId="76B3A62E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4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11.1.Комплект лицензионного программного обеспечения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05AD0973" w14:textId="14168A2C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5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11.2.Современные профессиональные базы данных и информационные справочные системы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6</w:t>
            </w:r>
          </w:hyperlink>
        </w:p>
        <w:p w14:paraId="5A50232B" w14:textId="2DF6B81E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6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11.3.Сертифицированные программные и аппаратные средства защиты информации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  <w:r w:rsidR="00E86F3E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3</w:t>
            </w:r>
            <w:r w:rsidR="00E057F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>7</w:t>
            </w:r>
          </w:hyperlink>
        </w:p>
        <w:p w14:paraId="4F6210C5" w14:textId="06F80124" w:rsidR="00D65FE3" w:rsidRPr="00D65FE3" w:rsidRDefault="00192CD7" w:rsidP="00D65FE3">
          <w:pPr>
            <w:pStyle w:val="13"/>
            <w:spacing w:line="276" w:lineRule="auto"/>
            <w:rPr>
              <w:rFonts w:ascii="Times New Roman" w:eastAsiaTheme="minorEastAsia" w:hAnsi="Times New Roman" w:cs="Times New Roman"/>
              <w:noProof/>
              <w:sz w:val="28"/>
              <w:szCs w:val="32"/>
              <w:lang w:eastAsia="ru-RU"/>
            </w:rPr>
          </w:pPr>
          <w:hyperlink w:anchor="_Toc129597677" w:history="1">
            <w:r w:rsidR="00D65FE3" w:rsidRPr="00D65FE3">
              <w:rPr>
                <w:rStyle w:val="af4"/>
                <w:rFonts w:ascii="Times New Roman" w:hAnsi="Times New Roman" w:cs="Times New Roman"/>
                <w:noProof/>
                <w:sz w:val="28"/>
                <w:szCs w:val="32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D65FE3" w:rsidRPr="00D65FE3">
              <w:rPr>
                <w:rFonts w:ascii="Times New Roman" w:hAnsi="Times New Roman" w:cs="Times New Roman"/>
                <w:noProof/>
                <w:webHidden/>
                <w:sz w:val="28"/>
                <w:szCs w:val="32"/>
              </w:rPr>
              <w:tab/>
            </w:r>
          </w:hyperlink>
          <w:r w:rsidR="00BA0F77">
            <w:rPr>
              <w:rFonts w:ascii="Times New Roman" w:hAnsi="Times New Roman" w:cs="Times New Roman"/>
              <w:noProof/>
              <w:sz w:val="28"/>
              <w:szCs w:val="32"/>
            </w:rPr>
            <w:t>3</w:t>
          </w:r>
          <w:r w:rsidR="00E057F3">
            <w:rPr>
              <w:rFonts w:ascii="Times New Roman" w:hAnsi="Times New Roman" w:cs="Times New Roman"/>
              <w:noProof/>
              <w:sz w:val="28"/>
              <w:szCs w:val="32"/>
            </w:rPr>
            <w:t>7</w:t>
          </w:r>
        </w:p>
        <w:p w14:paraId="69AB309D" w14:textId="25824893" w:rsidR="000E6F6F" w:rsidRPr="00D65FE3" w:rsidRDefault="000E6F6F" w:rsidP="00D65FE3">
          <w:pPr>
            <w:spacing w:after="0"/>
            <w:jc w:val="both"/>
            <w:rPr>
              <w:rFonts w:ascii="Times New Roman" w:hAnsi="Times New Roman" w:cs="Times New Roman"/>
              <w:sz w:val="28"/>
              <w:szCs w:val="32"/>
            </w:rPr>
          </w:pPr>
          <w:r w:rsidRPr="00D65FE3">
            <w:rPr>
              <w:rFonts w:ascii="Times New Roman" w:hAnsi="Times New Roman" w:cs="Times New Roman"/>
              <w:b/>
              <w:bCs/>
              <w:sz w:val="28"/>
              <w:szCs w:val="32"/>
            </w:rPr>
            <w:fldChar w:fldCharType="end"/>
          </w:r>
        </w:p>
      </w:sdtContent>
    </w:sdt>
    <w:p w14:paraId="16FD1D6C" w14:textId="24798BC7" w:rsidR="009C37DB" w:rsidRDefault="009C37DB" w:rsidP="00FD51DD">
      <w:pPr>
        <w:pStyle w:val="1"/>
        <w:numPr>
          <w:ilvl w:val="0"/>
          <w:numId w:val="2"/>
        </w:numPr>
        <w:tabs>
          <w:tab w:val="left" w:pos="993"/>
        </w:tabs>
        <w:suppressAutoHyphens/>
        <w:spacing w:before="0" w:after="0" w:line="360" w:lineRule="auto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" w:name="_Toc129597658"/>
      <w:bookmarkStart w:id="2" w:name="_Toc10123772"/>
      <w:bookmarkStart w:id="3" w:name="_Toc485625112"/>
      <w:bookmarkStart w:id="4" w:name="_Toc485736312"/>
      <w:bookmarkStart w:id="5" w:name="_Toc506888183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Наименование дисциплины</w:t>
      </w:r>
      <w:bookmarkEnd w:id="1"/>
    </w:p>
    <w:p w14:paraId="0D4ED622" w14:textId="04227BA5" w:rsidR="009C37DB" w:rsidRPr="009C37DB" w:rsidRDefault="0025591D" w:rsidP="0025591D">
      <w:pPr>
        <w:ind w:firstLine="709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D9018F">
        <w:rPr>
          <w:rFonts w:ascii="Times New Roman" w:hAnsi="Times New Roman" w:cs="Times New Roman"/>
          <w:sz w:val="28"/>
          <w:szCs w:val="28"/>
          <w:lang w:eastAsia="ru-RU"/>
        </w:rPr>
        <w:t>Финансовые аспекты корпоративных слияний и поглощений</w:t>
      </w:r>
      <w:r>
        <w:rPr>
          <w:rFonts w:ascii="Times New Roman" w:hAnsi="Times New Roman" w:cs="Times New Roman"/>
          <w:sz w:val="28"/>
          <w:szCs w:val="28"/>
          <w:lang w:eastAsia="ru-RU"/>
        </w:rPr>
        <w:t>».</w:t>
      </w:r>
    </w:p>
    <w:p w14:paraId="0337CA78" w14:textId="7E1D76B8" w:rsidR="00CE43CE" w:rsidRPr="00A50EC2" w:rsidRDefault="009C37DB" w:rsidP="00CE43C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6" w:name="_Toc129597659"/>
      <w:r>
        <w:rPr>
          <w:rFonts w:ascii="Times New Roman" w:hAnsi="Times New Roman" w:cs="Times New Roman"/>
          <w:bCs w:val="0"/>
          <w:sz w:val="28"/>
          <w:szCs w:val="28"/>
        </w:rPr>
        <w:t xml:space="preserve">2. 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>Перечень планируемых результатов освоения образовательной программы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 (перечень компетенций)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с указанием индикаторов их достижения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 и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планируемы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>х</w:t>
      </w:r>
      <w:r w:rsidR="00CE43CE" w:rsidRPr="00A50EC2">
        <w:rPr>
          <w:rFonts w:ascii="Times New Roman" w:hAnsi="Times New Roman" w:cs="Times New Roman"/>
          <w:bCs w:val="0"/>
          <w:sz w:val="28"/>
          <w:szCs w:val="28"/>
        </w:rPr>
        <w:t xml:space="preserve"> результат</w:t>
      </w:r>
      <w:r w:rsidR="008F3964">
        <w:rPr>
          <w:rFonts w:ascii="Times New Roman" w:hAnsi="Times New Roman" w:cs="Times New Roman"/>
          <w:bCs w:val="0"/>
          <w:sz w:val="28"/>
          <w:szCs w:val="28"/>
        </w:rPr>
        <w:t xml:space="preserve">ов </w:t>
      </w:r>
      <w:bookmarkEnd w:id="2"/>
      <w:r w:rsidR="008F3964">
        <w:rPr>
          <w:rFonts w:ascii="Times New Roman" w:hAnsi="Times New Roman" w:cs="Times New Roman"/>
          <w:bCs w:val="0"/>
          <w:sz w:val="28"/>
          <w:szCs w:val="28"/>
        </w:rPr>
        <w:t>обучения по дисциплине</w:t>
      </w:r>
      <w:bookmarkEnd w:id="6"/>
    </w:p>
    <w:p w14:paraId="3B9C4B44" w14:textId="4FC91839" w:rsidR="00795488" w:rsidRPr="00387ADD" w:rsidRDefault="00795488" w:rsidP="00795488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  <w:strike/>
        </w:rPr>
      </w:pPr>
      <w:bookmarkStart w:id="7" w:name="_Hlk121492039"/>
      <w:bookmarkStart w:id="8" w:name="_Toc418076174"/>
      <w:bookmarkStart w:id="9" w:name="_Toc10123773"/>
      <w:bookmarkEnd w:id="3"/>
      <w:bookmarkEnd w:id="4"/>
      <w:bookmarkEnd w:id="5"/>
    </w:p>
    <w:tbl>
      <w:tblPr>
        <w:tblW w:w="102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4"/>
        <w:gridCol w:w="2126"/>
        <w:gridCol w:w="2268"/>
        <w:gridCol w:w="4680"/>
      </w:tblGrid>
      <w:tr w:rsidR="00795488" w:rsidRPr="00A50EC2" w14:paraId="77319D7F" w14:textId="77777777" w:rsidTr="0050655C"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003C34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128231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19497A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247F3A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95488" w:rsidRPr="00A50EC2" w14:paraId="3B721728" w14:textId="77777777" w:rsidTr="00D9018F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7411A4" w14:textId="76BF4B2F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B412A9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018F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0D587D7" w14:textId="12F7E150" w:rsidR="00795488" w:rsidRPr="00A50EC2" w:rsidRDefault="00791BBD" w:rsidP="00753205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оценивать тенденции и закономерности развития внешней и внутренней экономической среды, её влияние на результаты хозяйственной деятельности организаций в текущей и долгосрочной перспективе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C8EC9D" w14:textId="78EC7866" w:rsidR="00795488" w:rsidRPr="00A50EC2" w:rsidRDefault="00791BBD" w:rsidP="00753205">
            <w:pPr>
              <w:tabs>
                <w:tab w:val="left" w:pos="1418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1.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2A3500" w14:textId="64B24BE6" w:rsidR="00795488" w:rsidRPr="00671323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 инструменты, позволяющие провести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340257B" w14:textId="77777777" w:rsidR="00795488" w:rsidRPr="00671323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BE4488B" w14:textId="09C4117F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проводить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EEAA969" w14:textId="2EAFDDFF" w:rsidR="00322F25" w:rsidRPr="00A50EC2" w:rsidRDefault="00322F25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95488" w:rsidRPr="00A50EC2" w14:paraId="559B6DD0" w14:textId="77777777" w:rsidTr="0050655C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2EF36AB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E110F7E" w14:textId="77777777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663D61" w14:textId="57C687D6" w:rsidR="00795488" w:rsidRPr="00A50EC2" w:rsidRDefault="00C63A64" w:rsidP="0050655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="00791BBD"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Оценивает и прогнозирует закономерности развития внешней и внутренней среды бизнеса</w:t>
            </w:r>
            <w:r w:rsidR="00791B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4D7C7F" w14:textId="67127621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9ADC7D6" w14:textId="77777777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37BC262" w14:textId="77777777" w:rsidR="00795488" w:rsidRDefault="00795488" w:rsidP="00506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AD84351" w14:textId="7668F494" w:rsidR="00791BBD" w:rsidRPr="00753205" w:rsidRDefault="00791BBD" w:rsidP="0050655C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</w:pPr>
          </w:p>
        </w:tc>
      </w:tr>
      <w:tr w:rsidR="00795488" w:rsidRPr="00A50EC2" w14:paraId="38A723E1" w14:textId="77777777" w:rsidTr="00D9018F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2A0DF1" w14:textId="1FD24643" w:rsidR="00795488" w:rsidRPr="00A50EC2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</w:t>
            </w:r>
            <w:r w:rsidR="00210CC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="00D9018F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65DA6D" w14:textId="50A2E912" w:rsidR="00795488" w:rsidRPr="00A50EC2" w:rsidRDefault="00791BBD" w:rsidP="00791BB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right="-10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Способность осуществлять анализ и прогнозирование финансового состояния, результатов деятельности и 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денежных потоков организации в условиях риска и неопределенности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795572" w14:textId="530E4036" w:rsidR="00795488" w:rsidRPr="00A50EC2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1. </w:t>
            </w:r>
            <w:r w:rsidR="00791BBD"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Понимает содержание и логику проведения анализа результатов хозяйственной деятельности</w:t>
            </w:r>
            <w:r w:rsidR="00791B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FEC0D" w14:textId="403A77B2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содержание и логику проведения анализа результатов хозяйственной деятельности организации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19F8F76" w14:textId="77777777" w:rsidR="00795488" w:rsidRPr="00403E4D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2C0A6460" w14:textId="23BD9FA6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провести анализ результатов хозяйственной деятельности организации в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14F4216" w14:textId="6FBFCC38" w:rsidR="00322F25" w:rsidRPr="00911C86" w:rsidRDefault="00322F25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95488" w:rsidRPr="00A50EC2" w14:paraId="6E0553C5" w14:textId="77777777" w:rsidTr="00D9018F">
        <w:tc>
          <w:tcPr>
            <w:tcW w:w="1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184487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9EE6B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D5B8A" w14:textId="58BBB148" w:rsidR="00795488" w:rsidRPr="00441C31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="00791BBD"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прогнозы денежных потоков и результатов хозяйственной деятельности</w:t>
            </w:r>
            <w:r w:rsidR="00791BB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EDAD99" w14:textId="5E94DE6A" w:rsidR="00795488" w:rsidRPr="00382140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прогнозов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F29B912" w14:textId="77777777" w:rsidR="00795488" w:rsidRPr="00382140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A0BA53E" w14:textId="77777777" w:rsidR="00795488" w:rsidRDefault="00795488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791BBD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прогнозы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EADD65B" w14:textId="091A8922" w:rsidR="00C63A64" w:rsidRPr="00382140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91BBD" w:rsidRPr="00C63A64" w14:paraId="687FDD33" w14:textId="77777777" w:rsidTr="00BE6DFD"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EB513C" w14:textId="5B014880" w:rsidR="00791BBD" w:rsidRPr="00C63A64" w:rsidRDefault="00791BBD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ПКП-3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98514D" w14:textId="13D39D27" w:rsidR="00791BBD" w:rsidRPr="00C63A64" w:rsidRDefault="00C63A64" w:rsidP="00141F2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</w:t>
            </w:r>
            <w:r w:rsidR="00BE6DF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ективные управленческие решения, </w:t>
            </w:r>
            <w:r w:rsidR="00BE6DFD" w:rsidRPr="00141F2B">
              <w:rPr>
                <w:rFonts w:ascii="Times New Roman" w:eastAsia="Calibri" w:hAnsi="Times New Roman" w:cs="Times New Roman"/>
                <w:sz w:val="24"/>
                <w:szCs w:val="24"/>
              </w:rPr>
              <w:t>обеспечивающие</w:t>
            </w:r>
            <w:r w:rsidR="00141F2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E6DFD" w:rsidRPr="00141F2B">
              <w:rPr>
                <w:rFonts w:ascii="Times New Roman" w:hAnsi="Times New Roman" w:cs="Times New Roman"/>
                <w:sz w:val="24"/>
                <w:szCs w:val="24"/>
              </w:rPr>
              <w:t>достижение стоящих перед организацией целей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73BD07" w14:textId="7C20BAAF" w:rsidR="00791BBD" w:rsidRPr="00C63A64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1. Обладает навыками разработки финансовой стратегии и политики.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AE09C" w14:textId="77777777" w:rsidR="00791BBD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финансовой стратегии организации, долгосрочной и краткосрочной финансовой политики в рамках финансовых аспектов корпоративных слияний и поглощений.</w:t>
            </w:r>
          </w:p>
          <w:p w14:paraId="02D038AA" w14:textId="77777777" w:rsidR="00C63A64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4E772F4D" w14:textId="77777777" w:rsidR="00C63A64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организации, долгосрочную и краткосрочную финансовую политику в рамках финансовых аспектов корпоративных слияний и поглощений.</w:t>
            </w:r>
          </w:p>
          <w:p w14:paraId="1727AF61" w14:textId="1FF9D543" w:rsidR="00C63A64" w:rsidRPr="00C63A64" w:rsidRDefault="00C63A64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791BBD" w:rsidRPr="00C63A64" w14:paraId="5BD85D36" w14:textId="77777777" w:rsidTr="00BE6DFD">
        <w:tc>
          <w:tcPr>
            <w:tcW w:w="11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2B096" w14:textId="77777777" w:rsidR="00791BBD" w:rsidRPr="00C63A64" w:rsidRDefault="00791BBD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BD1CED" w14:textId="77777777" w:rsidR="00791BBD" w:rsidRPr="00C63A64" w:rsidRDefault="00791BBD" w:rsidP="005065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0B5213" w14:textId="3755346B" w:rsidR="00791BBD" w:rsidRPr="00C63A64" w:rsidRDefault="00C63A64" w:rsidP="00BF335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2. Использует современные методы и средства для принятия эффективных финансовых решений.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5569CB" w14:textId="77777777" w:rsidR="00C63A64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управленческих решений в рамках финансовых аспектов корпоративных слияний и поглощений.</w:t>
            </w:r>
          </w:p>
          <w:p w14:paraId="46C87347" w14:textId="77777777" w:rsidR="00C63A64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FFB7236" w14:textId="77777777" w:rsidR="00791BBD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принимать эффективные управленческие решения в рамках финансовых аспектов корпоративных слияний и поглощений.</w:t>
            </w:r>
          </w:p>
          <w:p w14:paraId="00587049" w14:textId="6A03D47B" w:rsidR="00C63A64" w:rsidRPr="00C63A64" w:rsidRDefault="00C63A64" w:rsidP="00C63A64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14:paraId="2200409A" w14:textId="3EFF611D" w:rsidR="00795488" w:rsidRPr="00C63A64" w:rsidRDefault="00795488" w:rsidP="00795488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14:paraId="492C5ECF" w14:textId="4F0E717D" w:rsidR="00336B49" w:rsidRPr="00DC5D35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0" w:name="_Toc129597660"/>
      <w:bookmarkEnd w:id="7"/>
      <w:r w:rsidRPr="00DC5D35">
        <w:rPr>
          <w:rFonts w:ascii="Times New Roman" w:hAnsi="Times New Roman" w:cs="Times New Roman"/>
          <w:bCs w:val="0"/>
          <w:sz w:val="28"/>
          <w:szCs w:val="28"/>
        </w:rPr>
        <w:t>3</w:t>
      </w:r>
      <w:r w:rsidR="00336B49" w:rsidRPr="00DC5D35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 w:rsidRPr="00DC5D35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336B49" w:rsidRPr="00DC5D35">
        <w:rPr>
          <w:rFonts w:ascii="Times New Roman" w:hAnsi="Times New Roman" w:cs="Times New Roman"/>
          <w:bCs w:val="0"/>
          <w:sz w:val="28"/>
          <w:szCs w:val="28"/>
        </w:rPr>
        <w:t xml:space="preserve">Место </w:t>
      </w:r>
      <w:r w:rsidRPr="00DC5D35"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r w:rsidR="00336B49" w:rsidRPr="00DC5D35">
        <w:rPr>
          <w:rFonts w:ascii="Times New Roman" w:hAnsi="Times New Roman" w:cs="Times New Roman"/>
          <w:bCs w:val="0"/>
          <w:sz w:val="28"/>
          <w:szCs w:val="28"/>
        </w:rPr>
        <w:t xml:space="preserve"> в структуре образовательной программы</w:t>
      </w:r>
      <w:bookmarkEnd w:id="8"/>
      <w:bookmarkEnd w:id="9"/>
      <w:bookmarkEnd w:id="10"/>
      <w:r w:rsidR="00336B49" w:rsidRPr="00DC5D3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D78D27E" w14:textId="2D6303AA" w:rsidR="00AC2357" w:rsidRDefault="00E52BAC" w:rsidP="001262EF">
      <w:pPr>
        <w:pStyle w:val="Default"/>
        <w:spacing w:line="360" w:lineRule="auto"/>
        <w:ind w:firstLine="567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 xml:space="preserve">Дисциплина </w:t>
      </w:r>
      <w:r w:rsidR="003E2485" w:rsidRPr="003E2485">
        <w:rPr>
          <w:sz w:val="28"/>
          <w:szCs w:val="28"/>
          <w:lang w:bidi="ru-RU"/>
        </w:rPr>
        <w:t>«</w:t>
      </w:r>
      <w:r w:rsidR="00D9018F">
        <w:rPr>
          <w:sz w:val="28"/>
          <w:szCs w:val="28"/>
          <w:lang w:bidi="ru-RU"/>
        </w:rPr>
        <w:t>Финансовые аспекты корпоративных слияний и поглощений</w:t>
      </w:r>
      <w:r w:rsidR="003E2485" w:rsidRPr="003E2485">
        <w:rPr>
          <w:sz w:val="28"/>
          <w:szCs w:val="28"/>
          <w:lang w:bidi="ru-RU"/>
        </w:rPr>
        <w:t>» относится</w:t>
      </w:r>
      <w:r w:rsidR="00AC2357">
        <w:rPr>
          <w:sz w:val="28"/>
          <w:szCs w:val="28"/>
          <w:lang w:bidi="ru-RU"/>
        </w:rPr>
        <w:t>:</w:t>
      </w:r>
    </w:p>
    <w:p w14:paraId="463DF48E" w14:textId="22597B2F" w:rsidR="00336B49" w:rsidRPr="0043467B" w:rsidRDefault="0043467B" w:rsidP="00FD51DD">
      <w:pPr>
        <w:pStyle w:val="Default"/>
        <w:numPr>
          <w:ilvl w:val="0"/>
          <w:numId w:val="3"/>
        </w:numPr>
        <w:spacing w:line="360" w:lineRule="auto"/>
        <w:ind w:left="284" w:hanging="284"/>
        <w:jc w:val="both"/>
        <w:rPr>
          <w:sz w:val="28"/>
          <w:szCs w:val="28"/>
          <w:lang w:bidi="ru-RU"/>
        </w:rPr>
      </w:pPr>
      <w:r w:rsidRPr="0043467B">
        <w:rPr>
          <w:sz w:val="28"/>
          <w:szCs w:val="28"/>
          <w:lang w:bidi="ru-RU"/>
        </w:rPr>
        <w:t xml:space="preserve">к </w:t>
      </w:r>
      <w:r w:rsidR="003470D9">
        <w:rPr>
          <w:sz w:val="28"/>
          <w:szCs w:val="28"/>
          <w:lang w:bidi="ru-RU"/>
        </w:rPr>
        <w:t xml:space="preserve">дисциплинам </w:t>
      </w:r>
      <w:r w:rsidR="00E52BAC">
        <w:rPr>
          <w:sz w:val="28"/>
          <w:szCs w:val="28"/>
          <w:lang w:bidi="ru-RU"/>
        </w:rPr>
        <w:t>цикла профиля (элективный</w:t>
      </w:r>
      <w:r w:rsidR="00E52BAC" w:rsidRPr="007A147C">
        <w:rPr>
          <w:sz w:val="28"/>
          <w:szCs w:val="28"/>
          <w:lang w:bidi="ru-RU"/>
        </w:rPr>
        <w:t xml:space="preserve">) </w:t>
      </w:r>
      <w:r w:rsidRPr="0043467B">
        <w:rPr>
          <w:sz w:val="28"/>
          <w:szCs w:val="28"/>
          <w:lang w:bidi="ru-RU"/>
        </w:rPr>
        <w:t xml:space="preserve">по направлению </w:t>
      </w:r>
      <w:r w:rsidR="00E52BAC">
        <w:rPr>
          <w:sz w:val="28"/>
          <w:szCs w:val="28"/>
          <w:lang w:bidi="ru-RU"/>
        </w:rPr>
        <w:t xml:space="preserve">подготовки </w:t>
      </w:r>
      <w:r w:rsidR="000B1177" w:rsidRPr="000B1177">
        <w:rPr>
          <w:sz w:val="28"/>
          <w:szCs w:val="28"/>
          <w:lang w:bidi="ru-RU"/>
        </w:rPr>
        <w:t xml:space="preserve">38.03.02 «Менеджмент», </w:t>
      </w:r>
      <w:r w:rsidR="00E52BAC">
        <w:rPr>
          <w:sz w:val="28"/>
          <w:szCs w:val="28"/>
          <w:lang w:bidi="ru-RU"/>
        </w:rPr>
        <w:t>образовательная программа</w:t>
      </w:r>
      <w:r w:rsidR="000B1177" w:rsidRPr="000B1177">
        <w:rPr>
          <w:sz w:val="28"/>
          <w:szCs w:val="28"/>
          <w:lang w:bidi="ru-RU"/>
        </w:rPr>
        <w:t xml:space="preserve"> «Финансовый менеджмент», профиль «Финансовый менеджмент»</w:t>
      </w:r>
      <w:r w:rsidR="00336B49" w:rsidRPr="0043467B">
        <w:rPr>
          <w:sz w:val="28"/>
          <w:szCs w:val="28"/>
          <w:lang w:bidi="ru-RU"/>
        </w:rPr>
        <w:t>.</w:t>
      </w:r>
    </w:p>
    <w:p w14:paraId="51DBBEC1" w14:textId="20329997" w:rsidR="00336B49" w:rsidRPr="00A50EC2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1" w:name="_Toc418076176"/>
      <w:bookmarkStart w:id="12" w:name="_Toc10123774"/>
      <w:bookmarkStart w:id="13" w:name="_Toc129597661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4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 xml:space="preserve">.Объем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дисциплины (модуля) в зачетных единицах и </w:t>
      </w:r>
      <w:bookmarkEnd w:id="11"/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>в академических часах с выделением объема аудиторной (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лекции, </w:t>
      </w:r>
      <w:r w:rsidR="00336B49" w:rsidRPr="00A50EC2">
        <w:rPr>
          <w:rFonts w:ascii="Times New Roman" w:hAnsi="Times New Roman" w:cs="Times New Roman"/>
          <w:bCs w:val="0"/>
          <w:sz w:val="28"/>
          <w:szCs w:val="28"/>
        </w:rPr>
        <w:t>семинары) и самостоятельной работы</w:t>
      </w:r>
      <w:bookmarkEnd w:id="12"/>
      <w:r>
        <w:rPr>
          <w:rFonts w:ascii="Times New Roman" w:hAnsi="Times New Roman" w:cs="Times New Roman"/>
          <w:bCs w:val="0"/>
          <w:sz w:val="28"/>
          <w:szCs w:val="28"/>
        </w:rPr>
        <w:t xml:space="preserve"> обучающихся</w:t>
      </w:r>
      <w:bookmarkEnd w:id="13"/>
    </w:p>
    <w:p w14:paraId="4C86FB97" w14:textId="70E673A7" w:rsidR="00414943" w:rsidRPr="006020D7" w:rsidRDefault="00B27E48" w:rsidP="003470D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4" w:name="_Hlk121405016"/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="00414943" w:rsidRPr="006020D7">
        <w:t xml:space="preserve"> </w:t>
      </w:r>
      <w:r w:rsidR="00414943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bookmarkStart w:id="15" w:name="_Hlk128480378"/>
      <w:r w:rsidR="00414943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направлению </w:t>
      </w:r>
      <w:r w:rsidR="008E667D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«Финансовый менеджмент», </w:t>
      </w:r>
      <w:r w:rsidR="004A080E"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профиль «Финансовый менеджмент»</w:t>
      </w:r>
      <w:r w:rsidR="00DC5D35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2021 года</w:t>
      </w:r>
    </w:p>
    <w:p w14:paraId="2AC42598" w14:textId="5B989241" w:rsidR="004A080E" w:rsidRPr="006020D7" w:rsidRDefault="004A080E" w:rsidP="004A080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.1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A080E" w:rsidRPr="00A50EC2" w14:paraId="47119F91" w14:textId="77777777" w:rsidTr="004A080E">
        <w:tc>
          <w:tcPr>
            <w:tcW w:w="5807" w:type="dxa"/>
            <w:shd w:val="clear" w:color="auto" w:fill="auto"/>
          </w:tcPr>
          <w:bookmarkEnd w:id="14"/>
          <w:bookmarkEnd w:id="15"/>
          <w:p w14:paraId="72FC382F" w14:textId="575C259B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51045CAF" w14:textId="77777777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2F6477EC" w14:textId="6D8C4A36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3C59641D" w14:textId="17DD3BA5" w:rsidR="004A080E" w:rsidRPr="006020D7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7</w:t>
            </w:r>
          </w:p>
          <w:p w14:paraId="4C627C09" w14:textId="77777777" w:rsidR="004A080E" w:rsidRPr="00A50EC2" w:rsidRDefault="004A080E" w:rsidP="00C540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A080E" w:rsidRPr="00A50EC2" w14:paraId="1714A99C" w14:textId="77777777" w:rsidTr="004A080E">
        <w:tc>
          <w:tcPr>
            <w:tcW w:w="5807" w:type="dxa"/>
            <w:shd w:val="clear" w:color="auto" w:fill="auto"/>
          </w:tcPr>
          <w:p w14:paraId="0A236A07" w14:textId="71E67FC7" w:rsidR="004A080E" w:rsidRPr="00A50EC2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0BA734AF" w14:textId="70F0AD47" w:rsidR="004A080E" w:rsidRPr="00A50EC2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289CE283" w14:textId="0FDD5545" w:rsidR="004A080E" w:rsidRPr="00A50EC2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A080E" w:rsidRPr="00A50EC2" w14:paraId="361F5C7F" w14:textId="77777777" w:rsidTr="004A080E">
        <w:tc>
          <w:tcPr>
            <w:tcW w:w="5807" w:type="dxa"/>
            <w:shd w:val="clear" w:color="auto" w:fill="auto"/>
          </w:tcPr>
          <w:p w14:paraId="48FB3A49" w14:textId="4238D4A2" w:rsidR="004A080E" w:rsidRPr="003E2485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7EF3D" w14:textId="75C3FAFC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E682" w14:textId="092B856B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</w:tr>
      <w:tr w:rsidR="004A080E" w:rsidRPr="00A50EC2" w14:paraId="0B587F47" w14:textId="77777777" w:rsidTr="004A080E">
        <w:tc>
          <w:tcPr>
            <w:tcW w:w="5807" w:type="dxa"/>
            <w:shd w:val="clear" w:color="auto" w:fill="auto"/>
          </w:tcPr>
          <w:p w14:paraId="2C5E5D32" w14:textId="77C132BC" w:rsidR="004A080E" w:rsidRPr="00FD6F61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A17A3" w14:textId="5E42A314" w:rsidR="004A080E" w:rsidRPr="00FD6F61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9A533" w14:textId="142BEED4" w:rsidR="004A080E" w:rsidRPr="00FD6F61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</w:tr>
      <w:tr w:rsidR="004A080E" w:rsidRPr="00A50EC2" w14:paraId="2DB10679" w14:textId="77777777" w:rsidTr="004A080E">
        <w:tc>
          <w:tcPr>
            <w:tcW w:w="5807" w:type="dxa"/>
            <w:shd w:val="clear" w:color="auto" w:fill="auto"/>
          </w:tcPr>
          <w:p w14:paraId="2C540F7A" w14:textId="22D0627A" w:rsidR="004A080E" w:rsidRPr="00FD6F61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286C6" w14:textId="1E7DF175" w:rsidR="004A080E" w:rsidRPr="00FD6F61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93066" w14:textId="1E434733" w:rsidR="004A080E" w:rsidRPr="00FD6F61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</w:tr>
      <w:tr w:rsidR="004A080E" w:rsidRPr="00A50EC2" w14:paraId="278C141D" w14:textId="77777777" w:rsidTr="004A080E">
        <w:tc>
          <w:tcPr>
            <w:tcW w:w="5807" w:type="dxa"/>
            <w:shd w:val="clear" w:color="auto" w:fill="auto"/>
          </w:tcPr>
          <w:p w14:paraId="6C2C3ACB" w14:textId="77777777" w:rsidR="004A080E" w:rsidRPr="00862293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703C" w14:textId="2F179FD3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9C9E" w14:textId="765D4126" w:rsidR="004A080E" w:rsidRPr="00A50EC2" w:rsidRDefault="00B248FB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</w:tr>
      <w:tr w:rsidR="004A080E" w:rsidRPr="00A50EC2" w14:paraId="7C268D1A" w14:textId="77777777" w:rsidTr="004A080E">
        <w:tc>
          <w:tcPr>
            <w:tcW w:w="5807" w:type="dxa"/>
            <w:shd w:val="clear" w:color="auto" w:fill="auto"/>
          </w:tcPr>
          <w:p w14:paraId="0C525DBA" w14:textId="278E3B56" w:rsidR="004A080E" w:rsidRPr="00862293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5DFE" w14:textId="78B6F911" w:rsidR="004A080E" w:rsidRPr="00862293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C6AB" w14:textId="3A0F6225" w:rsidR="004A080E" w:rsidRPr="003470D9" w:rsidRDefault="004A080E" w:rsidP="00862293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347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A50EC2" w14:paraId="613D9E40" w14:textId="77777777" w:rsidTr="004A080E">
        <w:tc>
          <w:tcPr>
            <w:tcW w:w="5807" w:type="dxa"/>
            <w:shd w:val="clear" w:color="auto" w:fill="auto"/>
          </w:tcPr>
          <w:p w14:paraId="43EC5C73" w14:textId="77777777" w:rsidR="004A080E" w:rsidRPr="00A50EC2" w:rsidRDefault="004A080E" w:rsidP="00862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4014" w14:textId="725DEEF8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22552" w14:textId="1A9C6152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</w:tr>
    </w:tbl>
    <w:p w14:paraId="13ECF92F" w14:textId="68E83A14" w:rsidR="00336B49" w:rsidRDefault="00336B49" w:rsidP="00336B49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008F2D3" w14:textId="77777777" w:rsidR="0094605F" w:rsidRDefault="0094605F" w:rsidP="00336B49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90FC37" w14:textId="58CFAAF5" w:rsidR="00224408" w:rsidRDefault="005E23E4" w:rsidP="000413E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</w:t>
      </w:r>
      <w:r w:rsidR="00006912">
        <w:rPr>
          <w:rFonts w:ascii="Times New Roman" w:eastAsia="Times New Roman" w:hAnsi="Times New Roman" w:cs="Times New Roman"/>
          <w:sz w:val="28"/>
          <w:szCs w:val="28"/>
          <w:lang w:eastAsia="ru-RU"/>
        </w:rPr>
        <w:t>ао</w:t>
      </w:r>
      <w:r w:rsidR="00224408"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="00224408" w:rsidRPr="00414943">
        <w:t xml:space="preserve"> </w:t>
      </w:r>
      <w:bookmarkStart w:id="16" w:name="_Hlk128480459"/>
      <w:r w:rsidR="00224408"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 w:rsidR="008E66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="000B1177"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 w:rsidR="008E667D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образовательная программа</w:t>
      </w:r>
      <w:r w:rsid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1177"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«Финансовый менеджмент», профиль «Финансовый менеджмент»</w:t>
      </w:r>
      <w:bookmarkEnd w:id="16"/>
      <w:r w:rsidR="00445737"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2021 года</w:t>
      </w:r>
    </w:p>
    <w:p w14:paraId="4E575C58" w14:textId="26D51FD1" w:rsidR="004A080E" w:rsidRPr="00A50EC2" w:rsidRDefault="004A080E" w:rsidP="004A080E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="00FD6F6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6F61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 xml:space="preserve"> 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A080E" w:rsidRPr="00A50EC2" w14:paraId="77FEECCA" w14:textId="77777777" w:rsidTr="004A080E">
        <w:tc>
          <w:tcPr>
            <w:tcW w:w="5807" w:type="dxa"/>
            <w:shd w:val="clear" w:color="auto" w:fill="auto"/>
          </w:tcPr>
          <w:p w14:paraId="6828A205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учебной работы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2126" w:type="dxa"/>
            <w:shd w:val="clear" w:color="auto" w:fill="auto"/>
          </w:tcPr>
          <w:p w14:paraId="79DC8410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1BC34962" w14:textId="77777777" w:rsidR="004A080E" w:rsidRPr="00A50EC2" w:rsidRDefault="004A080E" w:rsidP="0050655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з/е 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127" w:type="dxa"/>
            <w:shd w:val="clear" w:color="auto" w:fill="auto"/>
          </w:tcPr>
          <w:p w14:paraId="74EEE489" w14:textId="77777777" w:rsidR="004A080E" w:rsidRDefault="004A080E" w:rsidP="004A0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779A3A28" w14:textId="552E869C" w:rsidR="004A080E" w:rsidRPr="00A50EC2" w:rsidRDefault="004A080E" w:rsidP="004A080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A080E" w:rsidRPr="00A50EC2" w14:paraId="6BFD430E" w14:textId="77777777" w:rsidTr="004A080E">
        <w:tc>
          <w:tcPr>
            <w:tcW w:w="5807" w:type="dxa"/>
            <w:shd w:val="clear" w:color="auto" w:fill="auto"/>
          </w:tcPr>
          <w:p w14:paraId="09CEFD05" w14:textId="77777777" w:rsidR="004A080E" w:rsidRPr="00A50EC2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64CD5133" w14:textId="7777777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33B10E0F" w14:textId="7777777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A080E" w:rsidRPr="00A50EC2" w14:paraId="2001F7C2" w14:textId="77777777" w:rsidTr="004A080E">
        <w:tc>
          <w:tcPr>
            <w:tcW w:w="5807" w:type="dxa"/>
            <w:shd w:val="clear" w:color="auto" w:fill="auto"/>
          </w:tcPr>
          <w:p w14:paraId="6E025250" w14:textId="77777777" w:rsidR="004A080E" w:rsidRPr="003E2485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CCC5C" w14:textId="60305D9F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C4A7" w14:textId="2BA08427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4A080E" w:rsidRPr="00A50EC2" w14:paraId="4972B32E" w14:textId="77777777" w:rsidTr="004A080E">
        <w:tc>
          <w:tcPr>
            <w:tcW w:w="5807" w:type="dxa"/>
            <w:shd w:val="clear" w:color="auto" w:fill="auto"/>
          </w:tcPr>
          <w:p w14:paraId="068A9E41" w14:textId="77777777" w:rsidR="004A080E" w:rsidRPr="00FD6F61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5CFC0" w14:textId="76496630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ABB4" w14:textId="36AF9FF3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4A080E" w:rsidRPr="00A50EC2" w14:paraId="03C32872" w14:textId="77777777" w:rsidTr="004A080E">
        <w:tc>
          <w:tcPr>
            <w:tcW w:w="5807" w:type="dxa"/>
            <w:shd w:val="clear" w:color="auto" w:fill="auto"/>
          </w:tcPr>
          <w:p w14:paraId="5050B776" w14:textId="77777777" w:rsidR="004A080E" w:rsidRPr="00FD6F61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FD6F6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B1C35" w14:textId="6C2BE5FC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5FE23" w14:textId="26A0576D" w:rsidR="004A080E" w:rsidRPr="00FD6F61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FD6F6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4A080E" w:rsidRPr="00A50EC2" w14:paraId="7F85C309" w14:textId="77777777" w:rsidTr="004A080E">
        <w:tc>
          <w:tcPr>
            <w:tcW w:w="5807" w:type="dxa"/>
            <w:shd w:val="clear" w:color="auto" w:fill="auto"/>
          </w:tcPr>
          <w:p w14:paraId="70F34220" w14:textId="77777777" w:rsidR="004A080E" w:rsidRPr="00862293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C5FA" w14:textId="6CC9B106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3E782" w14:textId="647B1560" w:rsidR="004A080E" w:rsidRPr="00A50EC2" w:rsidRDefault="004A080E" w:rsidP="0050655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</w:tr>
      <w:tr w:rsidR="004A080E" w:rsidRPr="00A50EC2" w14:paraId="729E6E95" w14:textId="77777777" w:rsidTr="004A080E">
        <w:tc>
          <w:tcPr>
            <w:tcW w:w="5807" w:type="dxa"/>
            <w:shd w:val="clear" w:color="auto" w:fill="auto"/>
          </w:tcPr>
          <w:p w14:paraId="49981BCB" w14:textId="77777777" w:rsidR="004A080E" w:rsidRPr="00862293" w:rsidRDefault="004A080E" w:rsidP="00A4590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F0765" w14:textId="2B99A5A3" w:rsidR="004A080E" w:rsidRPr="00862293" w:rsidRDefault="004A080E" w:rsidP="00A4590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B65A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A6EE" w14:textId="43E82D29" w:rsidR="004A080E" w:rsidRPr="00A50EC2" w:rsidRDefault="004A080E" w:rsidP="00A4590C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65A0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Домашнее творческое задание</w:t>
            </w:r>
          </w:p>
        </w:tc>
      </w:tr>
      <w:tr w:rsidR="004A080E" w:rsidRPr="00A50EC2" w14:paraId="569FFBC8" w14:textId="77777777" w:rsidTr="004A080E">
        <w:tc>
          <w:tcPr>
            <w:tcW w:w="5807" w:type="dxa"/>
            <w:shd w:val="clear" w:color="auto" w:fill="auto"/>
          </w:tcPr>
          <w:p w14:paraId="430539FF" w14:textId="77777777" w:rsidR="004A080E" w:rsidRPr="00A50EC2" w:rsidRDefault="004A080E" w:rsidP="0050655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5E52" w14:textId="3CFA1941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1ADB" w14:textId="12BDDD2F" w:rsidR="004A080E" w:rsidRPr="00A50EC2" w:rsidRDefault="004A080E" w:rsidP="008E667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528B004C" w14:textId="2EF3382A" w:rsidR="00224408" w:rsidRDefault="00224408" w:rsidP="00224408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572A8E7" w14:textId="4472B138" w:rsidR="00445737" w:rsidRPr="006020D7" w:rsidRDefault="00445737" w:rsidP="004457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Очная форма обучения</w:t>
      </w:r>
      <w:r w:rsidRPr="006020D7">
        <w:t xml:space="preserve"> </w:t>
      </w: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2022 года</w:t>
      </w:r>
    </w:p>
    <w:p w14:paraId="2AC68A79" w14:textId="787E6B82" w:rsidR="00445737" w:rsidRPr="006020D7" w:rsidRDefault="00445737" w:rsidP="0044573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.3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45737" w:rsidRPr="00A50EC2" w14:paraId="596A3805" w14:textId="77777777" w:rsidTr="00BE6DFD">
        <w:tc>
          <w:tcPr>
            <w:tcW w:w="5807" w:type="dxa"/>
            <w:shd w:val="clear" w:color="auto" w:fill="auto"/>
          </w:tcPr>
          <w:p w14:paraId="1DBB14A8" w14:textId="77777777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126" w:type="dxa"/>
            <w:shd w:val="clear" w:color="auto" w:fill="auto"/>
          </w:tcPr>
          <w:p w14:paraId="2D143C8F" w14:textId="77777777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7C641762" w14:textId="77777777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2127" w:type="dxa"/>
            <w:shd w:val="clear" w:color="auto" w:fill="auto"/>
          </w:tcPr>
          <w:p w14:paraId="26E1F7D9" w14:textId="113DECD2" w:rsidR="00445737" w:rsidRPr="006020D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Семестр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  <w:p w14:paraId="45EE1361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45737" w:rsidRPr="00A50EC2" w14:paraId="52FE1519" w14:textId="77777777" w:rsidTr="00BE6DFD">
        <w:tc>
          <w:tcPr>
            <w:tcW w:w="5807" w:type="dxa"/>
            <w:shd w:val="clear" w:color="auto" w:fill="auto"/>
          </w:tcPr>
          <w:p w14:paraId="5AF3F21B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5B9BCAED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02C4CD21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45737" w:rsidRPr="00A50EC2" w14:paraId="5457C207" w14:textId="77777777" w:rsidTr="00BE6DFD">
        <w:tc>
          <w:tcPr>
            <w:tcW w:w="5807" w:type="dxa"/>
            <w:shd w:val="clear" w:color="auto" w:fill="auto"/>
          </w:tcPr>
          <w:p w14:paraId="787C3D11" w14:textId="77777777" w:rsidR="00445737" w:rsidRPr="003E2485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FB5FA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51AF4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50</w:t>
            </w:r>
          </w:p>
        </w:tc>
      </w:tr>
      <w:tr w:rsidR="00445737" w:rsidRPr="00A50EC2" w14:paraId="06DBD2DD" w14:textId="77777777" w:rsidTr="00BE6DFD">
        <w:tc>
          <w:tcPr>
            <w:tcW w:w="5807" w:type="dxa"/>
            <w:shd w:val="clear" w:color="auto" w:fill="auto"/>
          </w:tcPr>
          <w:p w14:paraId="45BB7A02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750B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0A6E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16</w:t>
            </w:r>
          </w:p>
        </w:tc>
      </w:tr>
      <w:tr w:rsidR="00445737" w:rsidRPr="00A50EC2" w14:paraId="0EFE5726" w14:textId="77777777" w:rsidTr="00BE6DFD">
        <w:tc>
          <w:tcPr>
            <w:tcW w:w="5807" w:type="dxa"/>
            <w:shd w:val="clear" w:color="auto" w:fill="auto"/>
          </w:tcPr>
          <w:p w14:paraId="3A3524E7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89BC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1C6A4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34</w:t>
            </w:r>
          </w:p>
        </w:tc>
      </w:tr>
      <w:tr w:rsidR="00445737" w:rsidRPr="00A50EC2" w14:paraId="65D50A05" w14:textId="77777777" w:rsidTr="00BE6DFD">
        <w:tc>
          <w:tcPr>
            <w:tcW w:w="5807" w:type="dxa"/>
            <w:shd w:val="clear" w:color="auto" w:fill="auto"/>
          </w:tcPr>
          <w:p w14:paraId="4E6210EA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BF1F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C121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58</w:t>
            </w:r>
          </w:p>
        </w:tc>
      </w:tr>
      <w:tr w:rsidR="00445737" w:rsidRPr="00A50EC2" w14:paraId="504100A5" w14:textId="77777777" w:rsidTr="00BE6DFD">
        <w:tc>
          <w:tcPr>
            <w:tcW w:w="5807" w:type="dxa"/>
            <w:shd w:val="clear" w:color="auto" w:fill="auto"/>
          </w:tcPr>
          <w:p w14:paraId="38EE458C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DCA2" w14:textId="75681DB6" w:rsidR="00445737" w:rsidRPr="00862293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3055A" w14:textId="2DCD80C4" w:rsidR="00445737" w:rsidRPr="003470D9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</w:tr>
      <w:tr w:rsidR="00445737" w:rsidRPr="00A50EC2" w14:paraId="79F91409" w14:textId="77777777" w:rsidTr="00BE6DFD">
        <w:tc>
          <w:tcPr>
            <w:tcW w:w="5807" w:type="dxa"/>
            <w:shd w:val="clear" w:color="auto" w:fill="auto"/>
          </w:tcPr>
          <w:p w14:paraId="68C2A78F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30F30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700B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Зачёт</w:t>
            </w:r>
          </w:p>
        </w:tc>
      </w:tr>
    </w:tbl>
    <w:p w14:paraId="63828664" w14:textId="77777777" w:rsidR="00445737" w:rsidRDefault="00445737" w:rsidP="00445737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36FF6D" w14:textId="6961A770" w:rsidR="00445737" w:rsidRDefault="00445737" w:rsidP="0044573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</w:t>
      </w:r>
      <w:r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Pr="00414943">
        <w:t xml:space="preserve"> </w:t>
      </w:r>
      <w:r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направлению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подготовки 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38.03.02 «Менеджмент»,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образовательная программа 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«Финансовый менеджмент», профиль «Финансовый менеджмент»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набор 2022 года</w:t>
      </w:r>
    </w:p>
    <w:p w14:paraId="3FF1C267" w14:textId="39781016" w:rsidR="00445737" w:rsidRPr="00A50EC2" w:rsidRDefault="00445737" w:rsidP="00445737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1.</w:t>
      </w:r>
      <w:r w:rsidRPr="00387AD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tbl>
      <w:tblPr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7"/>
        <w:gridCol w:w="2126"/>
        <w:gridCol w:w="2127"/>
      </w:tblGrid>
      <w:tr w:rsidR="00445737" w:rsidRPr="00A50EC2" w14:paraId="1645D401" w14:textId="77777777" w:rsidTr="00BE6DFD">
        <w:tc>
          <w:tcPr>
            <w:tcW w:w="5807" w:type="dxa"/>
            <w:shd w:val="clear" w:color="auto" w:fill="auto"/>
          </w:tcPr>
          <w:p w14:paraId="38BBC009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Вид учебной работы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 дисциплине</w:t>
            </w:r>
          </w:p>
        </w:tc>
        <w:tc>
          <w:tcPr>
            <w:tcW w:w="2126" w:type="dxa"/>
            <w:shd w:val="clear" w:color="auto" w:fill="auto"/>
          </w:tcPr>
          <w:p w14:paraId="15C2F236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  <w:p w14:paraId="72D2CC65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(в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з/е </w:t>
            </w: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 часах)</w:t>
            </w:r>
          </w:p>
        </w:tc>
        <w:tc>
          <w:tcPr>
            <w:tcW w:w="2127" w:type="dxa"/>
            <w:shd w:val="clear" w:color="auto" w:fill="auto"/>
          </w:tcPr>
          <w:p w14:paraId="1BF8232C" w14:textId="77777777" w:rsidR="00445737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020D7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Семестр 8</w:t>
            </w:r>
          </w:p>
          <w:p w14:paraId="196A18CB" w14:textId="77777777" w:rsidR="00445737" w:rsidRPr="00A50EC2" w:rsidRDefault="00445737" w:rsidP="00BE6DF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445737" w:rsidRPr="00A50EC2" w14:paraId="278CC65E" w14:textId="77777777" w:rsidTr="00BE6DFD">
        <w:tc>
          <w:tcPr>
            <w:tcW w:w="5807" w:type="dxa"/>
            <w:shd w:val="clear" w:color="auto" w:fill="auto"/>
          </w:tcPr>
          <w:p w14:paraId="0FE2DCF1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Общая трудоемкость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дисциплины</w:t>
            </w:r>
          </w:p>
        </w:tc>
        <w:tc>
          <w:tcPr>
            <w:tcW w:w="2126" w:type="dxa"/>
            <w:shd w:val="clear" w:color="auto" w:fill="auto"/>
          </w:tcPr>
          <w:p w14:paraId="0D42D455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  <w:tc>
          <w:tcPr>
            <w:tcW w:w="2127" w:type="dxa"/>
            <w:shd w:val="clear" w:color="auto" w:fill="auto"/>
          </w:tcPr>
          <w:p w14:paraId="57D87EFE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/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Pr="00A50EC2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108</w:t>
            </w:r>
          </w:p>
        </w:tc>
      </w:tr>
      <w:tr w:rsidR="00445737" w:rsidRPr="00A50EC2" w14:paraId="7FC59DF6" w14:textId="77777777" w:rsidTr="00BE6DFD">
        <w:tc>
          <w:tcPr>
            <w:tcW w:w="5807" w:type="dxa"/>
            <w:shd w:val="clear" w:color="auto" w:fill="auto"/>
          </w:tcPr>
          <w:p w14:paraId="5EA2D3CC" w14:textId="77777777" w:rsidR="00445737" w:rsidRPr="003E2485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3E24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Контактная работа - Аудиторные занятия</w:t>
            </w:r>
            <w:r w:rsidRPr="003E2485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162C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36063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32</w:t>
            </w:r>
          </w:p>
        </w:tc>
      </w:tr>
      <w:tr w:rsidR="00445737" w:rsidRPr="00A50EC2" w14:paraId="71400281" w14:textId="77777777" w:rsidTr="00BE6DFD">
        <w:tc>
          <w:tcPr>
            <w:tcW w:w="5807" w:type="dxa"/>
            <w:shd w:val="clear" w:color="auto" w:fill="auto"/>
          </w:tcPr>
          <w:p w14:paraId="5B49EB10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BB907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10D1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8</w:t>
            </w:r>
          </w:p>
        </w:tc>
      </w:tr>
      <w:tr w:rsidR="00445737" w:rsidRPr="00A50EC2" w14:paraId="62E86D12" w14:textId="77777777" w:rsidTr="00BE6DFD">
        <w:tc>
          <w:tcPr>
            <w:tcW w:w="5807" w:type="dxa"/>
            <w:shd w:val="clear" w:color="auto" w:fill="auto"/>
          </w:tcPr>
          <w:p w14:paraId="3FAD143C" w14:textId="77777777" w:rsidR="00445737" w:rsidRPr="005915A1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5915A1">
              <w:rPr>
                <w:rFonts w:ascii="Times New Roman" w:eastAsia="Calibri" w:hAnsi="Times New Roman" w:cs="Times New Roman"/>
                <w:b/>
                <w:bCs/>
                <w:i/>
                <w:iCs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27EC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78AD" w14:textId="77777777" w:rsidR="00445737" w:rsidRPr="005915A1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</w:pPr>
            <w:r w:rsidRPr="005915A1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24</w:t>
            </w:r>
          </w:p>
        </w:tc>
      </w:tr>
      <w:tr w:rsidR="00445737" w:rsidRPr="00A50EC2" w14:paraId="04C3F33D" w14:textId="77777777" w:rsidTr="00BE6DFD">
        <w:tc>
          <w:tcPr>
            <w:tcW w:w="5807" w:type="dxa"/>
            <w:shd w:val="clear" w:color="auto" w:fill="auto"/>
          </w:tcPr>
          <w:p w14:paraId="09AD3EC8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</w:pPr>
            <w:r w:rsidRPr="00862293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E4011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CBBF9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76</w:t>
            </w:r>
          </w:p>
        </w:tc>
      </w:tr>
      <w:tr w:rsidR="00445737" w:rsidRPr="00A50EC2" w14:paraId="32F20A2B" w14:textId="77777777" w:rsidTr="00BE6DFD">
        <w:tc>
          <w:tcPr>
            <w:tcW w:w="5807" w:type="dxa"/>
            <w:shd w:val="clear" w:color="auto" w:fill="auto"/>
          </w:tcPr>
          <w:p w14:paraId="6C570BFA" w14:textId="77777777" w:rsidR="00445737" w:rsidRPr="00862293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текущего контроля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6516" w14:textId="64F2A53F" w:rsidR="00445737" w:rsidRPr="00862293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9F327" w14:textId="35C33BE1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Проектная работа</w:t>
            </w:r>
          </w:p>
        </w:tc>
      </w:tr>
      <w:tr w:rsidR="00445737" w:rsidRPr="00A50EC2" w14:paraId="52310EE8" w14:textId="77777777" w:rsidTr="00BE6DFD">
        <w:tc>
          <w:tcPr>
            <w:tcW w:w="5807" w:type="dxa"/>
            <w:shd w:val="clear" w:color="auto" w:fill="auto"/>
          </w:tcPr>
          <w:p w14:paraId="0A7CD5C9" w14:textId="77777777" w:rsidR="00445737" w:rsidRPr="00A50EC2" w:rsidRDefault="00445737" w:rsidP="00BE6DFD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50EC2">
              <w:rPr>
                <w:rFonts w:ascii="Times New Roman" w:eastAsia="Calibri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4267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A6713" w14:textId="77777777" w:rsidR="00445737" w:rsidRPr="00A50EC2" w:rsidRDefault="00445737" w:rsidP="00BE6DFD">
            <w:pPr>
              <w:contextualSpacing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Зачет</w:t>
            </w:r>
          </w:p>
        </w:tc>
      </w:tr>
    </w:tbl>
    <w:p w14:paraId="3F15AD4D" w14:textId="77777777" w:rsidR="00445737" w:rsidRDefault="00445737" w:rsidP="00445737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A646B4" w14:textId="77777777" w:rsidR="00445737" w:rsidRDefault="00445737" w:rsidP="00445737">
      <w:pPr>
        <w:spacing w:after="0" w:line="240" w:lineRule="auto"/>
        <w:ind w:right="-4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12F0ADC" w14:textId="73A16D24" w:rsidR="00032A9E" w:rsidRDefault="008F3964" w:rsidP="00032A9E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7" w:name="_Toc10123775"/>
      <w:bookmarkStart w:id="18" w:name="_Toc129597662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bookmarkEnd w:id="17"/>
      <w:r>
        <w:rPr>
          <w:rFonts w:ascii="Times New Roman" w:hAnsi="Times New Roman" w:cs="Times New Roman"/>
          <w:bCs w:val="0"/>
          <w:sz w:val="28"/>
          <w:szCs w:val="28"/>
        </w:rPr>
        <w:t>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8"/>
    </w:p>
    <w:p w14:paraId="37BCF698" w14:textId="12E50673" w:rsidR="008F3964" w:rsidRDefault="008F3964" w:rsidP="008F3964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19" w:name="_Toc129597663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1.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Cs w:val="0"/>
          <w:sz w:val="28"/>
          <w:szCs w:val="28"/>
        </w:rPr>
        <w:t>дисциплины</w:t>
      </w:r>
      <w:bookmarkEnd w:id="19"/>
    </w:p>
    <w:p w14:paraId="591D11CC" w14:textId="355AE22A" w:rsidR="008F3964" w:rsidRPr="00E5137E" w:rsidRDefault="001262EF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1.</w:t>
      </w:r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Основы </w:t>
      </w:r>
      <w:bookmarkStart w:id="20" w:name="_Hlk132018213"/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корпоративных слияний и поглощений (M&amp;A)</w:t>
      </w:r>
      <w:bookmarkEnd w:id="20"/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E062307" w14:textId="40CAF22B" w:rsidR="00A569A5" w:rsidRPr="007F31D2" w:rsidRDefault="00A569A5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Современные интеграционные процессы бизнеса в условиях геополитического давления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экономической глобализации. Виды корпоративных слияний и поглощений (M&amp;A)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в отечественной и зарубежной экономической теории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и практике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Классификация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7F31D2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>: с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лияние, присоединение, разделение, выделение, преобразование.</w:t>
      </w:r>
      <w:r w:rsidR="007F31D2">
        <w:rPr>
          <w:rFonts w:ascii="Times New Roman" w:hAnsi="Times New Roman" w:cs="Times New Roman"/>
          <w:sz w:val="28"/>
          <w:szCs w:val="28"/>
          <w:lang w:eastAsia="ru-RU"/>
        </w:rPr>
        <w:t xml:space="preserve"> Законодательно-нормативная база для осуществления сделок </w:t>
      </w:r>
      <w:r w:rsidR="007F31D2"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="007F31D2" w:rsidRPr="00551B70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 w:rsidR="007F31D2"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="007F31D2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C7A8974" w14:textId="751D480E" w:rsidR="00A569A5" w:rsidRPr="00A569A5" w:rsidRDefault="00A569A5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9A5">
        <w:rPr>
          <w:rFonts w:ascii="Times New Roman" w:hAnsi="Times New Roman" w:cs="Times New Roman"/>
          <w:sz w:val="28"/>
          <w:szCs w:val="28"/>
          <w:lang w:eastAsia="ru-RU"/>
        </w:rPr>
        <w:t>Стейкхолдеры в сделках M&amp;A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, финансовые интересы 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>основных и косвенных заинтересованных сторон.</w:t>
      </w:r>
    </w:p>
    <w:p w14:paraId="37D75F68" w14:textId="67B2E8E2" w:rsidR="00A569A5" w:rsidRDefault="00A569A5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569A5">
        <w:rPr>
          <w:rFonts w:ascii="Times New Roman" w:hAnsi="Times New Roman" w:cs="Times New Roman"/>
          <w:sz w:val="28"/>
          <w:szCs w:val="28"/>
          <w:lang w:eastAsia="ru-RU"/>
        </w:rPr>
        <w:t>Волнообразность развития рынка M&amp;A в мировой практике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A569A5">
        <w:rPr>
          <w:rFonts w:ascii="Times New Roman" w:hAnsi="Times New Roman" w:cs="Times New Roman"/>
          <w:sz w:val="28"/>
          <w:szCs w:val="28"/>
          <w:lang w:eastAsia="ru-RU"/>
        </w:rPr>
        <w:t xml:space="preserve"> Исторические этапы развития российского рынка M&amp;A, их особенности и предпосылки.</w:t>
      </w:r>
    </w:p>
    <w:p w14:paraId="559D0F00" w14:textId="5B7DEBFF" w:rsidR="00603CF1" w:rsidRPr="00603CF1" w:rsidRDefault="00603CF1" w:rsidP="00A569A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Различные мотивы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: рост, 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синергия (операционная, финансовая), диверсификация, прочие экономические мотивы, самоуверенность управляющих, другие мотивы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1EBC710" w14:textId="23CA9D30" w:rsidR="00C3404B" w:rsidRDefault="00C3404B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2.</w:t>
      </w:r>
      <w:r w:rsidR="00E5137E" w:rsidRPr="00E5137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Процедуры и инструменты корпоративных слияний и поглощений для исследования внешней и внутренней среды организации</w:t>
      </w:r>
      <w:r w:rsid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487890D3" w14:textId="1CF040E9" w:rsidR="0039654F" w:rsidRDefault="00603CF1" w:rsidP="00603CF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CF1">
        <w:rPr>
          <w:rFonts w:ascii="Times New Roman" w:hAnsi="Times New Roman" w:cs="Times New Roman"/>
          <w:sz w:val="28"/>
          <w:szCs w:val="28"/>
          <w:lang w:eastAsia="ru-RU"/>
        </w:rPr>
        <w:t xml:space="preserve">Основные </w:t>
      </w:r>
      <w:r>
        <w:rPr>
          <w:rFonts w:ascii="Times New Roman" w:hAnsi="Times New Roman" w:cs="Times New Roman"/>
          <w:sz w:val="28"/>
          <w:szCs w:val="28"/>
          <w:lang w:eastAsia="ru-RU"/>
        </w:rPr>
        <w:t>процедуры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 xml:space="preserve"> M&amp;A. Характеристика этапов процесса M&amp;A. Разработка плана M&amp;A. Скрининг. </w:t>
      </w:r>
      <w:r w:rsidR="0039654F">
        <w:rPr>
          <w:rFonts w:ascii="Times New Roman" w:hAnsi="Times New Roman" w:cs="Times New Roman"/>
          <w:sz w:val="28"/>
          <w:szCs w:val="28"/>
          <w:lang w:val="en-GB" w:eastAsia="ru-RU"/>
        </w:rPr>
        <w:t>Due</w:t>
      </w:r>
      <w:r w:rsidR="0039654F" w:rsidRPr="006318E3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654F">
        <w:rPr>
          <w:rFonts w:ascii="Times New Roman" w:hAnsi="Times New Roman" w:cs="Times New Roman"/>
          <w:sz w:val="28"/>
          <w:szCs w:val="28"/>
          <w:lang w:val="en-GB" w:eastAsia="ru-RU"/>
        </w:rPr>
        <w:t>Diligence</w:t>
      </w:r>
      <w:r w:rsidR="0039654F" w:rsidRPr="0039654F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7F31D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Переговоры.</w:t>
      </w:r>
      <w:r w:rsidR="0039654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9654F" w:rsidRPr="0039654F">
        <w:rPr>
          <w:rFonts w:ascii="Times New Roman" w:hAnsi="Times New Roman" w:cs="Times New Roman"/>
          <w:sz w:val="28"/>
          <w:szCs w:val="28"/>
          <w:lang w:eastAsia="ru-RU"/>
        </w:rPr>
        <w:t>Дружественные и недружественные</w:t>
      </w:r>
      <w:r w:rsidR="006318E3">
        <w:rPr>
          <w:rFonts w:ascii="Times New Roman" w:hAnsi="Times New Roman" w:cs="Times New Roman"/>
          <w:sz w:val="28"/>
          <w:szCs w:val="28"/>
          <w:lang w:eastAsia="ru-RU"/>
        </w:rPr>
        <w:t xml:space="preserve"> сделки</w:t>
      </w:r>
      <w:r w:rsidR="0039654F" w:rsidRPr="0039654F">
        <w:rPr>
          <w:rFonts w:ascii="Times New Roman" w:hAnsi="Times New Roman" w:cs="Times New Roman"/>
          <w:sz w:val="28"/>
          <w:szCs w:val="28"/>
          <w:lang w:eastAsia="ru-RU"/>
        </w:rPr>
        <w:t xml:space="preserve"> M&amp;A. Виды защиты против агрессивных поглощений.</w:t>
      </w:r>
    </w:p>
    <w:p w14:paraId="6FEE010C" w14:textId="77777777" w:rsidR="0039654F" w:rsidRPr="0039654F" w:rsidRDefault="0039654F" w:rsidP="003965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Инструменты для исследования внешней и внутренней среды компании-мишени: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SWOT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-анализ,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PEST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-анализ,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SNW</w:t>
      </w:r>
      <w:r>
        <w:rPr>
          <w:rFonts w:ascii="Times New Roman" w:hAnsi="Times New Roman" w:cs="Times New Roman"/>
          <w:sz w:val="28"/>
          <w:szCs w:val="28"/>
          <w:lang w:eastAsia="ru-RU"/>
        </w:rPr>
        <w:t>-анализ.</w:t>
      </w:r>
    </w:p>
    <w:p w14:paraId="65C4B1E6" w14:textId="15D5468B" w:rsidR="00F37DFE" w:rsidRDefault="00C3404B" w:rsidP="00461100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3.</w:t>
      </w:r>
      <w:r w:rsidR="00D95DD3"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Методика комплексного анализа финансово-хозяйственной деятельности организации как инструмент M&amp;A</w:t>
      </w:r>
      <w:r w:rsidR="00F37DFE"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07E7BDE3" w14:textId="2EC6C64A" w:rsidR="002E728E" w:rsidRDefault="002E728E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728E">
        <w:rPr>
          <w:rFonts w:ascii="Times New Roman" w:hAnsi="Times New Roman" w:cs="Times New Roman"/>
          <w:sz w:val="28"/>
          <w:szCs w:val="28"/>
          <w:lang w:eastAsia="ru-RU"/>
        </w:rPr>
        <w:t>Комп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лексный анализ финансово-хозяйственной деятельности компании-мишени – важнейший инструмент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Due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Diligence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B3DB207" w14:textId="2DF55AF3" w:rsidR="002E728E" w:rsidRP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Методика аналитических процедур. Г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оризонтальный анализ активов и пассивов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 xml:space="preserve"> (имущества и источников их финансирования), доходов и расходов.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Вертикальный анализ активов и пассивов, доходов и расходов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7AD3216E" w14:textId="26643927" w:rsidR="002E728E" w:rsidRP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финансовой устойчивости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ликвидности баланса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компании-мишени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деловой активности и оборачиваемости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компании-мишени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эффективности и рентабельности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деятельности компании-мишени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39C9E3F9" w14:textId="12B12065" w:rsidR="002E728E" w:rsidRP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E728E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Анализ потенциального банкротства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 (модели Альтмана, Бивера и др.)</w:t>
      </w:r>
      <w:r w:rsidRPr="002E728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8C107FF" w14:textId="23784222" w:rsidR="00C3404B" w:rsidRPr="00D95DD3" w:rsidRDefault="00C3404B" w:rsidP="001262E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Тема 4.</w:t>
      </w:r>
      <w:r w:rsidR="00D95DD3"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394389" w:rsidRPr="0039438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Методы и инструменты для прогнозирования денежных потоков организации и её результатов хозяйственной деятельности</w:t>
      </w:r>
      <w:r w:rsidR="00F37DFE"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79A75C25" w14:textId="77777777" w:rsidR="002E728E" w:rsidRDefault="002E728E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bookmarkStart w:id="21" w:name="_Hlk128936204"/>
      <w:r w:rsidRPr="002E728E">
        <w:rPr>
          <w:rFonts w:ascii="Times New Roman" w:hAnsi="Times New Roman" w:cs="Times New Roman"/>
          <w:sz w:val="28"/>
          <w:szCs w:val="28"/>
          <w:lang w:eastAsia="ru-RU"/>
        </w:rPr>
        <w:t>Анализ движения денежных потоков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 по операционной, инвестиционной и финансовой деятельности. Чистые денежные потоки компании-мишени.</w:t>
      </w:r>
    </w:p>
    <w:p w14:paraId="388D1AE3" w14:textId="2B06880B" w:rsidR="00B44AC4" w:rsidRDefault="00B44AC4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Методы и инструменты для прогнозирования денежных потоков компании-мишени</w:t>
      </w:r>
      <w:r w:rsidR="00624A3B">
        <w:rPr>
          <w:rFonts w:ascii="Times New Roman" w:hAnsi="Times New Roman" w:cs="Times New Roman"/>
          <w:sz w:val="28"/>
          <w:szCs w:val="28"/>
          <w:lang w:eastAsia="ru-RU"/>
        </w:rPr>
        <w:t xml:space="preserve"> и объединенной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. Дисконтирование денежных потоков.</w:t>
      </w:r>
    </w:p>
    <w:p w14:paraId="30AF7546" w14:textId="6AFD5CC1" w:rsidR="002E728E" w:rsidRPr="002E728E" w:rsidRDefault="00B44AC4" w:rsidP="002E728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Методология прогнозирования результатов хозяйственной деятельности компании-мишени</w:t>
      </w:r>
      <w:r w:rsidR="00624A3B">
        <w:rPr>
          <w:rFonts w:ascii="Times New Roman" w:hAnsi="Times New Roman" w:cs="Times New Roman"/>
          <w:sz w:val="28"/>
          <w:szCs w:val="28"/>
          <w:lang w:eastAsia="ru-RU"/>
        </w:rPr>
        <w:t xml:space="preserve"> и объединенной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21"/>
    <w:p w14:paraId="25B16E2A" w14:textId="6B2C19B6" w:rsidR="00394389" w:rsidRPr="00D95DD3" w:rsidRDefault="00394389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Тема </w:t>
      </w:r>
      <w:r w:rsid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5</w:t>
      </w: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E090C" w:rsidRP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Методика разработки финансовой стратегии и </w:t>
      </w:r>
      <w:r w:rsidR="00551B70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финансовой </w:t>
      </w:r>
      <w:r w:rsidR="007E090C" w:rsidRP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политики организации как инструмент M&amp;A</w:t>
      </w:r>
      <w:r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25F96E05" w14:textId="3CB0A503" w:rsidR="00B740F9" w:rsidRDefault="00963CE5" w:rsidP="00963C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3CE5">
        <w:rPr>
          <w:rFonts w:ascii="Times New Roman" w:hAnsi="Times New Roman" w:cs="Times New Roman"/>
          <w:sz w:val="28"/>
          <w:szCs w:val="28"/>
          <w:lang w:eastAsia="ru-RU"/>
        </w:rPr>
        <w:t>Содержание финансовой стратегии компании</w:t>
      </w:r>
      <w:r>
        <w:rPr>
          <w:rFonts w:ascii="Times New Roman" w:hAnsi="Times New Roman" w:cs="Times New Roman"/>
          <w:sz w:val="28"/>
          <w:szCs w:val="28"/>
          <w:lang w:eastAsia="ru-RU"/>
        </w:rPr>
        <w:t>-мишени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>, соотношение между ее составляющими. Основные виды финансовых стратегий компании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>-мишени (по М. Портеру): стратегии концентрированного роста, стратегии интегрированного роста, стратегии дифференцированного роста, стратегии целенаправленного сокращения</w:t>
      </w:r>
      <w:r w:rsidR="00AE5DB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2B016800" w14:textId="22DAEFEB" w:rsidR="00963CE5" w:rsidRPr="00963CE5" w:rsidRDefault="00963CE5" w:rsidP="00963C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963CE5">
        <w:rPr>
          <w:rFonts w:ascii="Times New Roman" w:hAnsi="Times New Roman" w:cs="Times New Roman"/>
          <w:sz w:val="28"/>
          <w:szCs w:val="28"/>
          <w:lang w:eastAsia="ru-RU"/>
        </w:rPr>
        <w:t>Центры финансовой ответственности и критерии их выделения. Центры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 доходов, центры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 xml:space="preserve"> затрат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 xml:space="preserve">центры прибыли </w:t>
      </w:r>
      <w:r w:rsidRPr="00963CE5">
        <w:rPr>
          <w:rFonts w:ascii="Times New Roman" w:hAnsi="Times New Roman" w:cs="Times New Roman"/>
          <w:sz w:val="28"/>
          <w:szCs w:val="28"/>
          <w:lang w:eastAsia="ru-RU"/>
        </w:rPr>
        <w:t xml:space="preserve">и </w:t>
      </w:r>
      <w:r w:rsidR="00B740F9">
        <w:rPr>
          <w:rFonts w:ascii="Times New Roman" w:hAnsi="Times New Roman" w:cs="Times New Roman"/>
          <w:sz w:val="28"/>
          <w:szCs w:val="28"/>
          <w:lang w:eastAsia="ru-RU"/>
        </w:rPr>
        <w:t>центры инвестиций, их характеристика.</w:t>
      </w:r>
    </w:p>
    <w:p w14:paraId="0B09D529" w14:textId="3DDCD3AB" w:rsidR="00963CE5" w:rsidRPr="00B740F9" w:rsidRDefault="00B740F9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Финансовая политика компании-мишени. Источники финансирования финансово-хозяйственной деятельности компании-мишени. Цена капитала компании-мишени, включая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WACC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6E84D12" w14:textId="3E64DCC7" w:rsidR="00963CE5" w:rsidRDefault="00A867DC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Финансовая стратегия и финансовая политика объединенной компании (по итогам сделки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A867DC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>).</w:t>
      </w:r>
      <w:r w:rsidR="005B6B5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bookmarkStart w:id="22" w:name="_Hlk132032693"/>
      <w:r w:rsidR="005B6B5E">
        <w:rPr>
          <w:rFonts w:ascii="Times New Roman" w:hAnsi="Times New Roman" w:cs="Times New Roman"/>
          <w:sz w:val="28"/>
          <w:szCs w:val="28"/>
          <w:lang w:eastAsia="ru-RU"/>
        </w:rPr>
        <w:t>Расчет синергетического эффекта для объединенного бизнеса.</w:t>
      </w:r>
    </w:p>
    <w:p w14:paraId="3F1E617B" w14:textId="61706FC8" w:rsidR="007C02C9" w:rsidRPr="00A867DC" w:rsidRDefault="007C02C9" w:rsidP="007C02C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C02C9">
        <w:rPr>
          <w:rFonts w:ascii="Times New Roman" w:hAnsi="Times New Roman" w:cs="Times New Roman"/>
          <w:sz w:val="28"/>
          <w:szCs w:val="28"/>
          <w:lang w:eastAsia="ru-RU"/>
        </w:rPr>
        <w:t>Стратегические финансовые показатели (ROS, TAT, ROA, А/Е, ROE, RR, SGA, EPS), их взаимосвязи. Ключевые финансовые мультипликаторы (Р/Е, Р/S,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B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EV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EBITDA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EV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/</w:t>
      </w:r>
      <w:r w:rsidRPr="007C02C9">
        <w:rPr>
          <w:rFonts w:ascii="Times New Roman" w:hAnsi="Times New Roman" w:cs="Times New Roman"/>
          <w:sz w:val="28"/>
          <w:szCs w:val="28"/>
          <w:lang w:val="en-GB" w:eastAsia="ru-RU"/>
        </w:rPr>
        <w:t>S</w:t>
      </w:r>
      <w:r w:rsidRPr="007C02C9">
        <w:rPr>
          <w:rFonts w:ascii="Times New Roman" w:hAnsi="Times New Roman" w:cs="Times New Roman"/>
          <w:sz w:val="28"/>
          <w:szCs w:val="28"/>
          <w:lang w:eastAsia="ru-RU"/>
        </w:rPr>
        <w:t>). Интегральные критерии оценки эффективности бизнеса: ЕVA, CVA, SVA, TSR, CFROI, MVA</w:t>
      </w:r>
      <w:r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bookmarkEnd w:id="22"/>
    <w:p w14:paraId="6F36B4B4" w14:textId="230A07DF" w:rsidR="00394389" w:rsidRPr="00D95DD3" w:rsidRDefault="00394389" w:rsidP="00394389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 xml:space="preserve">Тема </w:t>
      </w:r>
      <w:r w:rsid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6</w:t>
      </w:r>
      <w:r w:rsidRPr="00D95DD3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. </w:t>
      </w:r>
      <w:r w:rsidR="007E090C" w:rsidRPr="007E090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Методы и средства для принятия эффективных управленческих решений при сделках M&amp;A</w:t>
      </w:r>
      <w:r w:rsidRPr="00F37DF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.</w:t>
      </w:r>
    </w:p>
    <w:p w14:paraId="6916620D" w14:textId="77777777" w:rsidR="0039654F" w:rsidRDefault="0039654F" w:rsidP="003965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CF1">
        <w:rPr>
          <w:rFonts w:ascii="Times New Roman" w:hAnsi="Times New Roman" w:cs="Times New Roman"/>
          <w:sz w:val="28"/>
          <w:szCs w:val="28"/>
          <w:lang w:eastAsia="ru-RU"/>
        </w:rPr>
        <w:t>Уточнение стоимости компании-мишени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. С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труктурирование сделки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39654F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, проверка е</w:t>
      </w:r>
      <w:r>
        <w:rPr>
          <w:rFonts w:ascii="Times New Roman" w:hAnsi="Times New Roman" w:cs="Times New Roman"/>
          <w:sz w:val="28"/>
          <w:szCs w:val="28"/>
          <w:lang w:eastAsia="ru-RU"/>
        </w:rPr>
        <w:t>ё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 xml:space="preserve"> чистоты и разработка плана финансирования. </w:t>
      </w:r>
    </w:p>
    <w:p w14:paraId="1ABC8210" w14:textId="7458D261" w:rsidR="0039654F" w:rsidRDefault="0039654F" w:rsidP="003965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03CF1">
        <w:rPr>
          <w:rFonts w:ascii="Times New Roman" w:hAnsi="Times New Roman" w:cs="Times New Roman"/>
          <w:sz w:val="28"/>
          <w:szCs w:val="28"/>
          <w:lang w:eastAsia="ru-RU"/>
        </w:rPr>
        <w:t>Планирование интеграции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итогам сделки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39654F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 w:rsidRPr="00603CF1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1BA1D565" w14:textId="492EE399" w:rsidR="0018161D" w:rsidRDefault="002E0466" w:rsidP="00D95D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Инструменты для принятия эффективных управленческих решений при сделке 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M</w:t>
      </w:r>
      <w:r w:rsidRPr="002E0466">
        <w:rPr>
          <w:rFonts w:ascii="Times New Roman" w:hAnsi="Times New Roman" w:cs="Times New Roman"/>
          <w:sz w:val="28"/>
          <w:szCs w:val="28"/>
          <w:lang w:eastAsia="ru-RU"/>
        </w:rPr>
        <w:t>&amp;</w:t>
      </w:r>
      <w:r>
        <w:rPr>
          <w:rFonts w:ascii="Times New Roman" w:hAnsi="Times New Roman" w:cs="Times New Roman"/>
          <w:sz w:val="28"/>
          <w:szCs w:val="28"/>
          <w:lang w:val="en-GB" w:eastAsia="ru-RU"/>
        </w:rPr>
        <w:t>A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и по её завершении.</w:t>
      </w:r>
      <w:r w:rsidR="00BA0959">
        <w:rPr>
          <w:rFonts w:ascii="Times New Roman" w:hAnsi="Times New Roman" w:cs="Times New Roman"/>
          <w:sz w:val="28"/>
          <w:szCs w:val="28"/>
          <w:lang w:eastAsia="ru-RU"/>
        </w:rPr>
        <w:t xml:space="preserve"> Интерпретация полученных данных.</w:t>
      </w:r>
    </w:p>
    <w:p w14:paraId="4865C9C7" w14:textId="77777777" w:rsidR="00A04062" w:rsidRDefault="00A04062" w:rsidP="00D95DD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56D4196C" w14:textId="3CA07B27" w:rsidR="008F3964" w:rsidRDefault="008F3964" w:rsidP="008F3964">
      <w:pPr>
        <w:pStyle w:val="1"/>
        <w:tabs>
          <w:tab w:val="left" w:pos="993"/>
        </w:tabs>
        <w:suppressAutoHyphens/>
        <w:spacing w:before="0" w:after="0" w:line="360" w:lineRule="auto"/>
        <w:ind w:left="568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3" w:name="_Toc129597664"/>
      <w:r>
        <w:rPr>
          <w:rFonts w:ascii="Times New Roman" w:hAnsi="Times New Roman" w:cs="Times New Roman"/>
          <w:bCs w:val="0"/>
          <w:sz w:val="28"/>
          <w:szCs w:val="28"/>
        </w:rPr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2.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Учебно-тематический план</w:t>
      </w:r>
      <w:bookmarkEnd w:id="23"/>
    </w:p>
    <w:p w14:paraId="66C6B089" w14:textId="352296F4" w:rsidR="00CC4A93" w:rsidRDefault="00CC4A93" w:rsidP="0050655C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4" w:name="_Hlk128480956"/>
      <w:bookmarkStart w:id="25" w:name="_Hlk121405525"/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Очная форма обучения</w:t>
      </w:r>
      <w:r w:rsidRPr="006020D7">
        <w:t xml:space="preserve"> </w:t>
      </w:r>
      <w:r w:rsidRPr="006020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направлению подготовки 38.03.02 «Менеджмент», образовательная программа «Финансовый менеджмент», профиль «Финансовый менеджмент»</w:t>
      </w:r>
    </w:p>
    <w:p w14:paraId="6F6F66BC" w14:textId="5B6FE55B" w:rsidR="00CC4A93" w:rsidRPr="00A50EC2" w:rsidRDefault="00CC4A93" w:rsidP="00CC4A9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Pr="00FF2553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6"/>
        <w:gridCol w:w="2069"/>
        <w:gridCol w:w="985"/>
        <w:gridCol w:w="1112"/>
        <w:gridCol w:w="1112"/>
        <w:gridCol w:w="1528"/>
        <w:gridCol w:w="1076"/>
        <w:gridCol w:w="1697"/>
      </w:tblGrid>
      <w:tr w:rsidR="009D2099" w:rsidRPr="009D2099" w14:paraId="4F040B51" w14:textId="77777777" w:rsidTr="00D748F0">
        <w:tc>
          <w:tcPr>
            <w:tcW w:w="236" w:type="pct"/>
            <w:vMerge w:val="restart"/>
            <w:shd w:val="clear" w:color="auto" w:fill="auto"/>
          </w:tcPr>
          <w:bookmarkEnd w:id="24"/>
          <w:p w14:paraId="48450116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1A477520" w14:textId="0D26FB8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26505B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38994D6B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4" w:type="pct"/>
            <w:vMerge w:val="restart"/>
            <w:shd w:val="clear" w:color="auto" w:fill="auto"/>
          </w:tcPr>
          <w:p w14:paraId="6C3BD916" w14:textId="57E367B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мости</w:t>
            </w:r>
          </w:p>
        </w:tc>
      </w:tr>
      <w:tr w:rsidR="009D2099" w:rsidRPr="009D2099" w14:paraId="13B8D71E" w14:textId="77777777" w:rsidTr="00D748F0">
        <w:tc>
          <w:tcPr>
            <w:tcW w:w="236" w:type="pct"/>
            <w:vMerge/>
            <w:shd w:val="clear" w:color="auto" w:fill="auto"/>
          </w:tcPr>
          <w:p w14:paraId="6932F2A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62949EED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7AA1E042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2F252EFA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4087EEFB" w14:textId="6D5FBC4E" w:rsidR="009D2099" w:rsidRPr="009D2099" w:rsidRDefault="009D2099" w:rsidP="00B5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 w:rsidR="00D748F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 w:rsid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44" w:type="pct"/>
            <w:vMerge/>
            <w:shd w:val="clear" w:color="auto" w:fill="auto"/>
          </w:tcPr>
          <w:p w14:paraId="39E7FBEF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9D2099" w14:paraId="54BBF122" w14:textId="77777777" w:rsidTr="00D748F0">
        <w:tc>
          <w:tcPr>
            <w:tcW w:w="236" w:type="pct"/>
            <w:vMerge/>
            <w:shd w:val="clear" w:color="auto" w:fill="auto"/>
          </w:tcPr>
          <w:p w14:paraId="352164D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5D25E51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11D1A50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32B4CDF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D4D6C91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1A3086F8" w14:textId="4D5BAA2F" w:rsidR="009D2099" w:rsidRPr="009D2099" w:rsidRDefault="009D2099" w:rsidP="00120A17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52B6935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4" w:type="pct"/>
            <w:vMerge/>
            <w:shd w:val="clear" w:color="auto" w:fill="auto"/>
          </w:tcPr>
          <w:p w14:paraId="41402443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D2099" w:rsidRPr="009D2099" w14:paraId="0906BE74" w14:textId="77777777" w:rsidTr="00D748F0">
        <w:tc>
          <w:tcPr>
            <w:tcW w:w="236" w:type="pct"/>
            <w:shd w:val="clear" w:color="auto" w:fill="auto"/>
          </w:tcPr>
          <w:p w14:paraId="491E9A8A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361B7D45" w14:textId="763A1744" w:rsidR="009D2099" w:rsidRPr="009D2099" w:rsidRDefault="007E090C" w:rsidP="0012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корпоративных слияний и поглощений (M&amp;A)</w:t>
            </w:r>
          </w:p>
        </w:tc>
        <w:tc>
          <w:tcPr>
            <w:tcW w:w="490" w:type="pct"/>
            <w:shd w:val="clear" w:color="auto" w:fill="auto"/>
          </w:tcPr>
          <w:p w14:paraId="57A19170" w14:textId="7CE76E9A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3" w:type="pct"/>
            <w:shd w:val="clear" w:color="auto" w:fill="auto"/>
          </w:tcPr>
          <w:p w14:paraId="6C555991" w14:textId="30657C90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3" w:type="pct"/>
            <w:shd w:val="clear" w:color="auto" w:fill="auto"/>
          </w:tcPr>
          <w:p w14:paraId="2159EE63" w14:textId="70DF0CC2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121B1639" w14:textId="4FE06D53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34303C69" w14:textId="60589CE7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844" w:type="pct"/>
            <w:shd w:val="clear" w:color="auto" w:fill="auto"/>
          </w:tcPr>
          <w:p w14:paraId="398A485C" w14:textId="563CEAEB" w:rsidR="00A04062" w:rsidRPr="009D2099" w:rsidRDefault="007E090C" w:rsidP="00DC5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ситуацио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практи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D2099" w14:paraId="5A0F50AB" w14:textId="77777777" w:rsidTr="00D748F0">
        <w:tc>
          <w:tcPr>
            <w:tcW w:w="236" w:type="pct"/>
            <w:shd w:val="clear" w:color="auto" w:fill="auto"/>
          </w:tcPr>
          <w:p w14:paraId="3CBA5DAC" w14:textId="2632A23D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9" w:type="pct"/>
            <w:shd w:val="clear" w:color="auto" w:fill="auto"/>
          </w:tcPr>
          <w:p w14:paraId="54A85757" w14:textId="3603C550" w:rsidR="009D2099" w:rsidRPr="009D2099" w:rsidRDefault="007E090C" w:rsidP="00141F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инструменты кор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поративных слия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ний и поглощений для исследования внешней и внут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ренней среды организации</w:t>
            </w:r>
          </w:p>
        </w:tc>
        <w:tc>
          <w:tcPr>
            <w:tcW w:w="490" w:type="pct"/>
            <w:shd w:val="clear" w:color="auto" w:fill="auto"/>
          </w:tcPr>
          <w:p w14:paraId="592B85DC" w14:textId="4413E89D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pct"/>
            <w:shd w:val="clear" w:color="auto" w:fill="auto"/>
          </w:tcPr>
          <w:p w14:paraId="75BB4048" w14:textId="0076DAA0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2B9DF18F" w14:textId="73BC618C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6548C7E6" w14:textId="6E74181E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3429B14D" w14:textId="558AF996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pct"/>
            <w:shd w:val="clear" w:color="auto" w:fill="auto"/>
          </w:tcPr>
          <w:p w14:paraId="3E839C48" w14:textId="64DF2A7F" w:rsidR="000834B8" w:rsidRPr="0054176B" w:rsidRDefault="0048414B" w:rsidP="006C56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</w:t>
            </w:r>
            <w:r w:rsidR="00F37DFE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Решение ситуационных </w:t>
            </w:r>
            <w:r w:rsidR="00DC5641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="00F37DFE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</w:t>
            </w:r>
            <w:r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A41F5F" w:rsidRPr="005417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Тестирование.</w:t>
            </w:r>
          </w:p>
        </w:tc>
      </w:tr>
      <w:tr w:rsidR="009D2099" w:rsidRPr="009D2099" w14:paraId="446EC718" w14:textId="77777777" w:rsidTr="00D748F0">
        <w:tc>
          <w:tcPr>
            <w:tcW w:w="236" w:type="pct"/>
            <w:shd w:val="clear" w:color="auto" w:fill="auto"/>
          </w:tcPr>
          <w:p w14:paraId="62C51120" w14:textId="70F16280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3D2EE02D" w14:textId="505034D3" w:rsidR="009D2099" w:rsidRPr="009D2099" w:rsidRDefault="007E090C" w:rsidP="00120A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комплексного анализа финансово-хозяйственной деятельности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4A5AF93C" w14:textId="15FB7884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1F18594D" w14:textId="4E5BFA96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3" w:type="pct"/>
            <w:shd w:val="clear" w:color="auto" w:fill="auto"/>
          </w:tcPr>
          <w:p w14:paraId="0426A509" w14:textId="2E63EDA4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60" w:type="pct"/>
            <w:shd w:val="clear" w:color="auto" w:fill="auto"/>
          </w:tcPr>
          <w:p w14:paraId="5995F760" w14:textId="01748190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5" w:type="pct"/>
            <w:shd w:val="clear" w:color="auto" w:fill="auto"/>
          </w:tcPr>
          <w:p w14:paraId="6940050D" w14:textId="52A090F4" w:rsidR="009D2099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844" w:type="pct"/>
            <w:shd w:val="clear" w:color="auto" w:fill="auto"/>
          </w:tcPr>
          <w:p w14:paraId="580EA222" w14:textId="103BFEA9" w:rsidR="00A04062" w:rsidRPr="009D2099" w:rsidRDefault="0048414B" w:rsidP="00DC564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 Тестирование.</w:t>
            </w:r>
          </w:p>
        </w:tc>
      </w:tr>
      <w:tr w:rsidR="009D2099" w:rsidRPr="009D2099" w14:paraId="48A00BDD" w14:textId="77777777" w:rsidTr="00D748F0">
        <w:tc>
          <w:tcPr>
            <w:tcW w:w="236" w:type="pct"/>
            <w:shd w:val="clear" w:color="auto" w:fill="auto"/>
          </w:tcPr>
          <w:p w14:paraId="7DA1AA9B" w14:textId="3EF3FE8B" w:rsid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1029" w:type="pct"/>
            <w:shd w:val="clear" w:color="auto" w:fill="auto"/>
          </w:tcPr>
          <w:p w14:paraId="3E1AF159" w14:textId="13F58129" w:rsidR="009D2099" w:rsidRPr="00622F45" w:rsidRDefault="007E090C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инструменты для прогнозирования денежных потоков организации и её результатов хозяйственной деятельности</w:t>
            </w:r>
          </w:p>
        </w:tc>
        <w:tc>
          <w:tcPr>
            <w:tcW w:w="490" w:type="pct"/>
            <w:shd w:val="clear" w:color="auto" w:fill="auto"/>
          </w:tcPr>
          <w:p w14:paraId="2AA9B2AF" w14:textId="3F251FC3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pct"/>
            <w:shd w:val="clear" w:color="auto" w:fill="auto"/>
          </w:tcPr>
          <w:p w14:paraId="4B38A4C3" w14:textId="5E544A90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5715A7BA" w14:textId="11EFE2D9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4D07112" w14:textId="15035A9D" w:rsidR="009D2099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7B8EABF5" w14:textId="191AF4D4" w:rsidR="009D2099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pct"/>
            <w:shd w:val="clear" w:color="auto" w:fill="auto"/>
          </w:tcPr>
          <w:p w14:paraId="2B67CFEA" w14:textId="4D4D5A75" w:rsidR="00A04062" w:rsidRPr="00C34BB1" w:rsidRDefault="0048414B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Дискуссия.</w:t>
            </w:r>
            <w:r w:rsidR="00DC5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41F5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  <w:r w:rsidR="00A04062"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090C" w:rsidRPr="009D2099" w14:paraId="53ECF954" w14:textId="77777777" w:rsidTr="00D748F0">
        <w:tc>
          <w:tcPr>
            <w:tcW w:w="236" w:type="pct"/>
            <w:shd w:val="clear" w:color="auto" w:fill="auto"/>
          </w:tcPr>
          <w:p w14:paraId="4CFE486A" w14:textId="4525E8A7" w:rsidR="007E090C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14:paraId="522CF5D8" w14:textId="1BCD36D8" w:rsidR="007E090C" w:rsidRPr="00622F45" w:rsidRDefault="007E090C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Методика разработки финансовой стратегии и </w:t>
            </w:r>
            <w:r w:rsidR="00551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финансовой 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21E02DD9" w14:textId="06A0525B" w:rsidR="007E090C" w:rsidRPr="005B6B5E" w:rsidRDefault="005B6B5E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" w:type="pct"/>
            <w:shd w:val="clear" w:color="auto" w:fill="auto"/>
          </w:tcPr>
          <w:p w14:paraId="304B9129" w14:textId="3E096888" w:rsidR="007E090C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3" w:type="pct"/>
            <w:shd w:val="clear" w:color="auto" w:fill="auto"/>
          </w:tcPr>
          <w:p w14:paraId="5E0C95A1" w14:textId="06975EFE" w:rsidR="007E090C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60" w:type="pct"/>
            <w:shd w:val="clear" w:color="auto" w:fill="auto"/>
          </w:tcPr>
          <w:p w14:paraId="23D5231F" w14:textId="16048E54" w:rsidR="007E090C" w:rsidRPr="005B6B5E" w:rsidRDefault="007C02C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35" w:type="pct"/>
            <w:shd w:val="clear" w:color="auto" w:fill="auto"/>
          </w:tcPr>
          <w:p w14:paraId="42B129BD" w14:textId="1CF501B8" w:rsidR="007E090C" w:rsidRPr="005B6B5E" w:rsidRDefault="005B6B5E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6B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44" w:type="pct"/>
            <w:shd w:val="clear" w:color="auto" w:fill="auto"/>
          </w:tcPr>
          <w:p w14:paraId="219B0A75" w14:textId="04873F46" w:rsidR="007E090C" w:rsidRPr="0048414B" w:rsidRDefault="007E090C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7E090C" w:rsidRPr="009D2099" w14:paraId="385CA55E" w14:textId="77777777" w:rsidTr="00D748F0">
        <w:tc>
          <w:tcPr>
            <w:tcW w:w="236" w:type="pct"/>
            <w:shd w:val="clear" w:color="auto" w:fill="auto"/>
          </w:tcPr>
          <w:p w14:paraId="3DBD7F07" w14:textId="5540EC3A" w:rsidR="007E090C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pct"/>
            <w:shd w:val="clear" w:color="auto" w:fill="auto"/>
          </w:tcPr>
          <w:p w14:paraId="29BF0A6F" w14:textId="2FEA23C9" w:rsidR="007E090C" w:rsidRPr="00622F45" w:rsidRDefault="007E090C" w:rsidP="009D20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для принятия эффективных управленческих решений при сделках M&amp;A</w:t>
            </w:r>
          </w:p>
        </w:tc>
        <w:tc>
          <w:tcPr>
            <w:tcW w:w="490" w:type="pct"/>
            <w:shd w:val="clear" w:color="auto" w:fill="auto"/>
          </w:tcPr>
          <w:p w14:paraId="21000477" w14:textId="21E51665" w:rsidR="007E090C" w:rsidRPr="006020D7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3" w:type="pct"/>
            <w:shd w:val="clear" w:color="auto" w:fill="auto"/>
          </w:tcPr>
          <w:p w14:paraId="18B80F4B" w14:textId="17229287" w:rsidR="007E090C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682F5D5A" w14:textId="01838A49" w:rsidR="007E090C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C1D2CDE" w14:textId="7A602813" w:rsidR="007E090C" w:rsidRPr="006020D7" w:rsidRDefault="007E090C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064F456D" w14:textId="6C98E40D" w:rsidR="007E090C" w:rsidRDefault="00912B10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4" w:type="pct"/>
            <w:shd w:val="clear" w:color="auto" w:fill="auto"/>
          </w:tcPr>
          <w:p w14:paraId="2A2714FB" w14:textId="539307FE" w:rsidR="007E090C" w:rsidRPr="0048414B" w:rsidRDefault="007E090C" w:rsidP="00D748F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9D2099" w:rsidRPr="009D2099" w14:paraId="358EA7A5" w14:textId="77777777" w:rsidTr="00D748F0">
        <w:tc>
          <w:tcPr>
            <w:tcW w:w="236" w:type="pct"/>
            <w:shd w:val="clear" w:color="auto" w:fill="auto"/>
          </w:tcPr>
          <w:p w14:paraId="68D8CE4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606DEBC8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73FB32C4" w14:textId="696B1FBB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06D7849D" w14:textId="2ED66071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553" w:type="pct"/>
            <w:shd w:val="clear" w:color="auto" w:fill="auto"/>
          </w:tcPr>
          <w:p w14:paraId="150734CF" w14:textId="364297D6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60" w:type="pct"/>
            <w:shd w:val="clear" w:color="auto" w:fill="auto"/>
          </w:tcPr>
          <w:p w14:paraId="50819E66" w14:textId="3D74A193" w:rsidR="009D2099" w:rsidRPr="009D2099" w:rsidRDefault="005E23E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535" w:type="pct"/>
            <w:shd w:val="clear" w:color="auto" w:fill="auto"/>
          </w:tcPr>
          <w:p w14:paraId="17A6878C" w14:textId="7AF37D89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844" w:type="pct"/>
            <w:shd w:val="clear" w:color="auto" w:fill="auto"/>
          </w:tcPr>
          <w:p w14:paraId="6AAACD30" w14:textId="29AE7E66" w:rsidR="00FF2553" w:rsidRPr="00141F2B" w:rsidRDefault="009D2099" w:rsidP="00A41F5F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ну: </w:t>
            </w:r>
            <w:r w:rsidR="005E23E4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  <w:r w:rsidR="00141F2B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FF2553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9D2099" w:rsidRPr="009D2099" w14:paraId="3C6E9A96" w14:textId="77777777" w:rsidTr="00D748F0">
        <w:tc>
          <w:tcPr>
            <w:tcW w:w="236" w:type="pct"/>
            <w:shd w:val="clear" w:color="auto" w:fill="auto"/>
          </w:tcPr>
          <w:p w14:paraId="3CC22C6C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002F1004" w14:textId="77777777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288628B2" w14:textId="0075439E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3DD3F3D5" w14:textId="2434517B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553" w:type="pct"/>
            <w:shd w:val="clear" w:color="auto" w:fill="auto"/>
          </w:tcPr>
          <w:p w14:paraId="073DF8F7" w14:textId="4E39F689" w:rsidR="009D2099" w:rsidRPr="00481D18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60" w:type="pct"/>
            <w:shd w:val="clear" w:color="auto" w:fill="auto"/>
          </w:tcPr>
          <w:p w14:paraId="6F84D340" w14:textId="72280C22" w:rsidR="009D2099" w:rsidRPr="00481D18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535" w:type="pct"/>
            <w:shd w:val="clear" w:color="auto" w:fill="auto"/>
          </w:tcPr>
          <w:p w14:paraId="55A92EF1" w14:textId="7557C259" w:rsidR="009D2099" w:rsidRPr="009D2099" w:rsidRDefault="00426F14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844" w:type="pct"/>
            <w:shd w:val="clear" w:color="auto" w:fill="auto"/>
          </w:tcPr>
          <w:p w14:paraId="567AB495" w14:textId="7B148C85" w:rsidR="009D2099" w:rsidRPr="009D2099" w:rsidRDefault="009D2099" w:rsidP="009D209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25"/>
    </w:tbl>
    <w:p w14:paraId="6407D858" w14:textId="76F965C1" w:rsidR="00D748F0" w:rsidRDefault="00D748F0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62EA69" w14:textId="77777777" w:rsidR="00CC4A93" w:rsidRDefault="00CC4A93" w:rsidP="00F3568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26" w:name="_Hlk128481075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Очно-зао</w:t>
      </w:r>
      <w:r w:rsidRPr="00A50EC2">
        <w:rPr>
          <w:rFonts w:ascii="Times New Roman" w:eastAsia="Times New Roman" w:hAnsi="Times New Roman" w:cs="Times New Roman"/>
          <w:sz w:val="28"/>
          <w:szCs w:val="28"/>
          <w:lang w:eastAsia="ru-RU"/>
        </w:rPr>
        <w:t>чная форма обучения</w:t>
      </w:r>
      <w:r w:rsidRPr="00414943">
        <w:t xml:space="preserve"> </w:t>
      </w:r>
      <w:r w:rsidRPr="004149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</w:t>
      </w:r>
      <w:r w:rsidRPr="00481D18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направлению подготовки 38.03.02 «Менеджмент», образовательная программа «Финансовый менеджмент</w:t>
      </w:r>
      <w:r w:rsidRPr="000B1177">
        <w:rPr>
          <w:rFonts w:ascii="Times New Roman" w:eastAsia="Times New Roman" w:hAnsi="Times New Roman" w:cs="Times New Roman"/>
          <w:sz w:val="28"/>
          <w:szCs w:val="28"/>
          <w:lang w:eastAsia="ru-RU"/>
        </w:rPr>
        <w:t>», профиль «Финансовый менеджмент»</w:t>
      </w:r>
    </w:p>
    <w:p w14:paraId="383E0B86" w14:textId="6B08E103" w:rsidR="00D748F0" w:rsidRPr="00A50EC2" w:rsidRDefault="00CC4A93" w:rsidP="00CC4A93">
      <w:pPr>
        <w:spacing w:after="0" w:line="36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  <w:r w:rsidRPr="00FF2553">
        <w:rPr>
          <w:rFonts w:ascii="Times New Roman" w:eastAsia="Times New Roman" w:hAnsi="Times New Roman" w:cs="Times New Roman"/>
          <w:sz w:val="28"/>
          <w:szCs w:val="28"/>
          <w:lang w:eastAsia="ru-RU"/>
        </w:rPr>
        <w:t>.2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"/>
        <w:gridCol w:w="2069"/>
        <w:gridCol w:w="985"/>
        <w:gridCol w:w="1112"/>
        <w:gridCol w:w="1112"/>
        <w:gridCol w:w="1528"/>
        <w:gridCol w:w="1076"/>
        <w:gridCol w:w="1689"/>
      </w:tblGrid>
      <w:tr w:rsidR="00D748F0" w:rsidRPr="009D2099" w14:paraId="79B61AFF" w14:textId="77777777" w:rsidTr="00F469D9">
        <w:tc>
          <w:tcPr>
            <w:tcW w:w="240" w:type="pct"/>
            <w:vMerge w:val="restart"/>
            <w:shd w:val="clear" w:color="auto" w:fill="auto"/>
          </w:tcPr>
          <w:bookmarkEnd w:id="26"/>
          <w:p w14:paraId="3F4CD35E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0155A621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29" w:type="pct"/>
            <w:vMerge w:val="restart"/>
            <w:shd w:val="clear" w:color="auto" w:fill="auto"/>
          </w:tcPr>
          <w:p w14:paraId="4DD2DF75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lang w:eastAsia="ru-RU"/>
              </w:rPr>
              <w:t>Наименование тем (разделов) дисциплины</w:t>
            </w:r>
          </w:p>
        </w:tc>
        <w:tc>
          <w:tcPr>
            <w:tcW w:w="2891" w:type="pct"/>
            <w:gridSpan w:val="5"/>
          </w:tcPr>
          <w:p w14:paraId="2DD3706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841" w:type="pct"/>
            <w:vMerge w:val="restart"/>
            <w:shd w:val="clear" w:color="auto" w:fill="auto"/>
          </w:tcPr>
          <w:p w14:paraId="238D2AF7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мости</w:t>
            </w:r>
          </w:p>
        </w:tc>
      </w:tr>
      <w:tr w:rsidR="00D748F0" w:rsidRPr="009D2099" w14:paraId="1A48E0FB" w14:textId="77777777" w:rsidTr="00F469D9">
        <w:tc>
          <w:tcPr>
            <w:tcW w:w="240" w:type="pct"/>
            <w:vMerge/>
            <w:shd w:val="clear" w:color="auto" w:fill="auto"/>
          </w:tcPr>
          <w:p w14:paraId="5A369D99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7C48E53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 w:val="restart"/>
            <w:shd w:val="clear" w:color="auto" w:fill="auto"/>
          </w:tcPr>
          <w:p w14:paraId="138FACF5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6" w:type="pct"/>
            <w:gridSpan w:val="3"/>
            <w:shd w:val="clear" w:color="auto" w:fill="auto"/>
          </w:tcPr>
          <w:p w14:paraId="09EAEB47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- Аудиторная работа</w:t>
            </w:r>
          </w:p>
        </w:tc>
        <w:tc>
          <w:tcPr>
            <w:tcW w:w="535" w:type="pct"/>
            <w:vMerge w:val="restart"/>
            <w:shd w:val="clear" w:color="auto" w:fill="auto"/>
          </w:tcPr>
          <w:p w14:paraId="1450C615" w14:textId="77777777" w:rsidR="00D748F0" w:rsidRPr="009D2099" w:rsidRDefault="00D748F0" w:rsidP="0050655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сто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я-</w:t>
            </w:r>
            <w:r w:rsidRPr="009D209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841" w:type="pct"/>
            <w:vMerge/>
            <w:shd w:val="clear" w:color="auto" w:fill="auto"/>
          </w:tcPr>
          <w:p w14:paraId="79CBCB73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748F0" w:rsidRPr="009D2099" w14:paraId="1C0A4094" w14:textId="77777777" w:rsidTr="00F469D9">
        <w:tc>
          <w:tcPr>
            <w:tcW w:w="240" w:type="pct"/>
            <w:vMerge/>
            <w:shd w:val="clear" w:color="auto" w:fill="auto"/>
          </w:tcPr>
          <w:p w14:paraId="78EBCDBA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vMerge/>
            <w:shd w:val="clear" w:color="auto" w:fill="auto"/>
          </w:tcPr>
          <w:p w14:paraId="094062E4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0" w:type="pct"/>
            <w:vMerge/>
            <w:shd w:val="clear" w:color="auto" w:fill="auto"/>
          </w:tcPr>
          <w:p w14:paraId="061E844C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3" w:type="pct"/>
            <w:shd w:val="clear" w:color="auto" w:fill="auto"/>
          </w:tcPr>
          <w:p w14:paraId="5BC60550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553" w:type="pct"/>
            <w:shd w:val="clear" w:color="auto" w:fill="auto"/>
          </w:tcPr>
          <w:p w14:paraId="56C6C69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760" w:type="pct"/>
            <w:shd w:val="clear" w:color="auto" w:fill="auto"/>
          </w:tcPr>
          <w:p w14:paraId="22BEA591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lang w:eastAsia="ru-RU"/>
              </w:rPr>
              <w:t>Семинары, практические занятия</w:t>
            </w:r>
          </w:p>
        </w:tc>
        <w:tc>
          <w:tcPr>
            <w:tcW w:w="535" w:type="pct"/>
            <w:vMerge/>
            <w:shd w:val="clear" w:color="auto" w:fill="auto"/>
          </w:tcPr>
          <w:p w14:paraId="06E2836C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1" w:type="pct"/>
            <w:vMerge/>
            <w:shd w:val="clear" w:color="auto" w:fill="auto"/>
          </w:tcPr>
          <w:p w14:paraId="3AD86E3F" w14:textId="77777777" w:rsidR="00D748F0" w:rsidRPr="009D2099" w:rsidRDefault="00D748F0" w:rsidP="0050655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469D9" w:rsidRPr="009D2099" w14:paraId="0983CC1A" w14:textId="77777777" w:rsidTr="00F469D9">
        <w:tc>
          <w:tcPr>
            <w:tcW w:w="240" w:type="pct"/>
            <w:shd w:val="clear" w:color="auto" w:fill="auto"/>
          </w:tcPr>
          <w:p w14:paraId="505C3180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9" w:type="pct"/>
            <w:shd w:val="clear" w:color="auto" w:fill="auto"/>
          </w:tcPr>
          <w:p w14:paraId="7BE3DD21" w14:textId="4AEDF8C0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Основы корпоративных слияний и поглощений 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(M&amp;A)</w:t>
            </w:r>
          </w:p>
        </w:tc>
        <w:tc>
          <w:tcPr>
            <w:tcW w:w="490" w:type="pct"/>
            <w:shd w:val="clear" w:color="auto" w:fill="auto"/>
          </w:tcPr>
          <w:p w14:paraId="6FA72ED3" w14:textId="64F60D8C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553" w:type="pct"/>
            <w:shd w:val="clear" w:color="auto" w:fill="auto"/>
          </w:tcPr>
          <w:p w14:paraId="7BBC4DF5" w14:textId="6C399100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3" w:type="pct"/>
            <w:shd w:val="clear" w:color="auto" w:fill="auto"/>
          </w:tcPr>
          <w:p w14:paraId="0207B335" w14:textId="452680C5" w:rsidR="00F469D9" w:rsidRPr="00481D18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7C72ADD3" w14:textId="35F9B261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568372FC" w14:textId="3B31BF69" w:rsidR="00F469D9" w:rsidRPr="00481D1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41" w:type="pct"/>
            <w:shd w:val="clear" w:color="auto" w:fill="auto"/>
          </w:tcPr>
          <w:p w14:paraId="0BDF1DB8" w14:textId="5930431A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ситуацион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практи</w:t>
            </w:r>
            <w:r w:rsidR="00AB4E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ко-ориентиро-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ванных задач. Дискуссия. Тестирование.</w:t>
            </w:r>
          </w:p>
        </w:tc>
      </w:tr>
      <w:tr w:rsidR="00F469D9" w:rsidRPr="009D2099" w14:paraId="38ADE746" w14:textId="77777777" w:rsidTr="00F469D9">
        <w:tc>
          <w:tcPr>
            <w:tcW w:w="240" w:type="pct"/>
            <w:shd w:val="clear" w:color="auto" w:fill="auto"/>
          </w:tcPr>
          <w:p w14:paraId="2039B406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029" w:type="pct"/>
            <w:shd w:val="clear" w:color="auto" w:fill="auto"/>
          </w:tcPr>
          <w:p w14:paraId="60BC14F5" w14:textId="036D0854" w:rsidR="00F469D9" w:rsidRPr="009D2099" w:rsidRDefault="00F469D9" w:rsidP="00AB4E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Процедуры и инструменты корпоративных слияний и поглощений для исследования внешней и внутренней среды организации</w:t>
            </w:r>
          </w:p>
        </w:tc>
        <w:tc>
          <w:tcPr>
            <w:tcW w:w="490" w:type="pct"/>
            <w:shd w:val="clear" w:color="auto" w:fill="auto"/>
          </w:tcPr>
          <w:p w14:paraId="2A7CDF7C" w14:textId="4EC2A62F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139661C8" w14:textId="777C9B4B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0B31DEF2" w14:textId="7126DFED" w:rsidR="00F469D9" w:rsidRPr="008E2AEF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1342A09D" w14:textId="2C8342EB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7E18716F" w14:textId="4E72AE11" w:rsidR="00F469D9" w:rsidRPr="008E2AEF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14:paraId="0AC4BDB1" w14:textId="77777777" w:rsidR="00F469D9" w:rsidRPr="00C34BB1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F469D9" w:rsidRPr="009D2099" w14:paraId="76A24097" w14:textId="77777777" w:rsidTr="00F469D9">
        <w:tc>
          <w:tcPr>
            <w:tcW w:w="240" w:type="pct"/>
            <w:shd w:val="clear" w:color="auto" w:fill="auto"/>
          </w:tcPr>
          <w:p w14:paraId="028E3636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029" w:type="pct"/>
            <w:shd w:val="clear" w:color="auto" w:fill="auto"/>
          </w:tcPr>
          <w:p w14:paraId="24C25790" w14:textId="0B860371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комплексного анализа финансово-хозяйственной деятельности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4EA5EDA8" w14:textId="37009A8D" w:rsidR="00F469D9" w:rsidRPr="00437E4A" w:rsidRDefault="00437E4A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="00385B4E"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3" w:type="pct"/>
            <w:shd w:val="clear" w:color="auto" w:fill="auto"/>
          </w:tcPr>
          <w:p w14:paraId="4E9B154E" w14:textId="4DF8F7F2" w:rsidR="00F469D9" w:rsidRPr="00437E4A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5A28"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3" w:type="pct"/>
            <w:shd w:val="clear" w:color="auto" w:fill="auto"/>
          </w:tcPr>
          <w:p w14:paraId="2E8D31EB" w14:textId="4478C012" w:rsidR="00F469D9" w:rsidRPr="00CD5A28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79C0E361" w14:textId="04A9DBBA" w:rsidR="00F469D9" w:rsidRPr="00CD5A28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CD5A28" w:rsidRPr="00CD5A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535" w:type="pct"/>
            <w:shd w:val="clear" w:color="auto" w:fill="auto"/>
          </w:tcPr>
          <w:p w14:paraId="77DFE65D" w14:textId="37B907C0" w:rsidR="00F469D9" w:rsidRPr="00CD5A28" w:rsidRDefault="00437E4A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841" w:type="pct"/>
            <w:shd w:val="clear" w:color="auto" w:fill="auto"/>
          </w:tcPr>
          <w:p w14:paraId="63956DCD" w14:textId="77777777" w:rsidR="00F469D9" w:rsidRPr="009D2099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F469D9" w:rsidRPr="009D2099" w14:paraId="41498537" w14:textId="77777777" w:rsidTr="00F469D9">
        <w:tc>
          <w:tcPr>
            <w:tcW w:w="240" w:type="pct"/>
            <w:shd w:val="clear" w:color="auto" w:fill="auto"/>
          </w:tcPr>
          <w:p w14:paraId="4994C901" w14:textId="77777777" w:rsidR="00F469D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29" w:type="pct"/>
            <w:shd w:val="clear" w:color="auto" w:fill="auto"/>
          </w:tcPr>
          <w:p w14:paraId="6BF017C8" w14:textId="2F3EC4FE" w:rsidR="00F469D9" w:rsidRPr="00622F45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инструменты для прогнозирования денежных потоков организации и её результатов хозяйственной деятельности</w:t>
            </w:r>
          </w:p>
        </w:tc>
        <w:tc>
          <w:tcPr>
            <w:tcW w:w="490" w:type="pct"/>
            <w:shd w:val="clear" w:color="auto" w:fill="auto"/>
          </w:tcPr>
          <w:p w14:paraId="74CD4D7D" w14:textId="4E1E998F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03229BBE" w14:textId="308D3D07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61BD67B7" w14:textId="1ACEA2D8" w:rsidR="00F469D9" w:rsidRPr="0026390D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3A40D151" w14:textId="07B10115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63AAE83D" w14:textId="1212F7F5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14:paraId="2E9C67DE" w14:textId="77777777" w:rsidR="00F469D9" w:rsidRPr="00C34BB1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Опрос. Решение ситуационных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практико-ориентиро-ванных </w:t>
            </w:r>
            <w:r w:rsidRPr="004841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Дискуссия. Тестирование</w:t>
            </w:r>
            <w:r w:rsidRPr="00A040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F469D9" w:rsidRPr="009D2099" w14:paraId="303572DB" w14:textId="77777777" w:rsidTr="00F469D9">
        <w:tc>
          <w:tcPr>
            <w:tcW w:w="240" w:type="pct"/>
            <w:shd w:val="clear" w:color="auto" w:fill="auto"/>
          </w:tcPr>
          <w:p w14:paraId="700CAEBE" w14:textId="0D841759" w:rsidR="00F469D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029" w:type="pct"/>
            <w:shd w:val="clear" w:color="auto" w:fill="auto"/>
          </w:tcPr>
          <w:p w14:paraId="3198AAF5" w14:textId="0AD0C7F3" w:rsidR="00F469D9" w:rsidRPr="00622F45" w:rsidRDefault="00F469D9" w:rsidP="009B06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разра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ботки финансовой стратегии и </w:t>
            </w:r>
            <w:r w:rsidR="00551B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финансовой </w:t>
            </w: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политики организации как инструмент M&amp;A</w:t>
            </w:r>
          </w:p>
        </w:tc>
        <w:tc>
          <w:tcPr>
            <w:tcW w:w="490" w:type="pct"/>
            <w:shd w:val="clear" w:color="auto" w:fill="auto"/>
          </w:tcPr>
          <w:p w14:paraId="48E33D43" w14:textId="7F75E0E4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3" w:type="pct"/>
            <w:shd w:val="clear" w:color="auto" w:fill="auto"/>
          </w:tcPr>
          <w:p w14:paraId="50B21F63" w14:textId="3EB5897C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3" w:type="pct"/>
            <w:shd w:val="clear" w:color="auto" w:fill="auto"/>
          </w:tcPr>
          <w:p w14:paraId="5C6AEFF5" w14:textId="0DD649D6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0" w:type="pct"/>
            <w:shd w:val="clear" w:color="auto" w:fill="auto"/>
          </w:tcPr>
          <w:p w14:paraId="0D845F6D" w14:textId="2AE8936B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35" w:type="pct"/>
            <w:shd w:val="clear" w:color="auto" w:fill="auto"/>
          </w:tcPr>
          <w:p w14:paraId="2A4D8EC6" w14:textId="748318F9" w:rsidR="00F469D9" w:rsidRPr="00437E4A" w:rsidRDefault="00CD5A28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37E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841" w:type="pct"/>
            <w:shd w:val="clear" w:color="auto" w:fill="auto"/>
          </w:tcPr>
          <w:p w14:paraId="7C6B01EA" w14:textId="2D0097EA" w:rsidR="00F469D9" w:rsidRPr="0048414B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 ситуацион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и практи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ко-ориентиро-ванных задач. Дискуссия. Тестирование.</w:t>
            </w:r>
          </w:p>
        </w:tc>
      </w:tr>
      <w:tr w:rsidR="00F469D9" w:rsidRPr="009D2099" w14:paraId="5174558D" w14:textId="77777777" w:rsidTr="00F469D9">
        <w:tc>
          <w:tcPr>
            <w:tcW w:w="240" w:type="pct"/>
            <w:shd w:val="clear" w:color="auto" w:fill="auto"/>
          </w:tcPr>
          <w:p w14:paraId="06861BD8" w14:textId="7702D47E" w:rsidR="00F469D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29" w:type="pct"/>
            <w:shd w:val="clear" w:color="auto" w:fill="auto"/>
          </w:tcPr>
          <w:p w14:paraId="61E6EDD5" w14:textId="33DB2C24" w:rsidR="00F469D9" w:rsidRPr="00622F45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09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и средства для принятия эффективных управленческих решений при сделках M&amp;A</w:t>
            </w:r>
          </w:p>
        </w:tc>
        <w:tc>
          <w:tcPr>
            <w:tcW w:w="490" w:type="pct"/>
            <w:shd w:val="clear" w:color="auto" w:fill="auto"/>
          </w:tcPr>
          <w:p w14:paraId="733EDF57" w14:textId="4E579C46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3" w:type="pct"/>
            <w:shd w:val="clear" w:color="auto" w:fill="auto"/>
          </w:tcPr>
          <w:p w14:paraId="4E0AFA13" w14:textId="679BAFE0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3" w:type="pct"/>
            <w:shd w:val="clear" w:color="auto" w:fill="auto"/>
          </w:tcPr>
          <w:p w14:paraId="16289348" w14:textId="22A2B7F3" w:rsidR="00F469D9" w:rsidRPr="0026390D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60" w:type="pct"/>
            <w:shd w:val="clear" w:color="auto" w:fill="auto"/>
          </w:tcPr>
          <w:p w14:paraId="2DA6E59C" w14:textId="00E1757C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35" w:type="pct"/>
            <w:shd w:val="clear" w:color="auto" w:fill="auto"/>
          </w:tcPr>
          <w:p w14:paraId="76C34AD7" w14:textId="040E8510" w:rsidR="00F469D9" w:rsidRPr="0026390D" w:rsidRDefault="00385B4E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41" w:type="pct"/>
            <w:shd w:val="clear" w:color="auto" w:fill="auto"/>
          </w:tcPr>
          <w:p w14:paraId="3D1B0AA6" w14:textId="32FD6EBD" w:rsidR="00F469D9" w:rsidRPr="0048414B" w:rsidRDefault="00F469D9" w:rsidP="00F469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Опрос. Решение ситуационных и практико-ориентиро-ванных задач. Дискуссия. Тестирование.</w:t>
            </w:r>
          </w:p>
        </w:tc>
      </w:tr>
      <w:tr w:rsidR="00F469D9" w:rsidRPr="009D2099" w14:paraId="0C6115AE" w14:textId="77777777" w:rsidTr="00F469D9">
        <w:tc>
          <w:tcPr>
            <w:tcW w:w="240" w:type="pct"/>
            <w:shd w:val="clear" w:color="auto" w:fill="auto"/>
          </w:tcPr>
          <w:p w14:paraId="3C887974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5AA83540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целом по дисциплине </w:t>
            </w:r>
          </w:p>
        </w:tc>
        <w:tc>
          <w:tcPr>
            <w:tcW w:w="490" w:type="pct"/>
            <w:shd w:val="clear" w:color="auto" w:fill="auto"/>
          </w:tcPr>
          <w:p w14:paraId="020FB77D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553" w:type="pct"/>
            <w:shd w:val="clear" w:color="auto" w:fill="auto"/>
          </w:tcPr>
          <w:p w14:paraId="2FFEE4B8" w14:textId="32E06C46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553" w:type="pct"/>
            <w:shd w:val="clear" w:color="auto" w:fill="auto"/>
          </w:tcPr>
          <w:p w14:paraId="60992410" w14:textId="66A6935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0" w:type="pct"/>
            <w:shd w:val="clear" w:color="auto" w:fill="auto"/>
          </w:tcPr>
          <w:p w14:paraId="6E0953A6" w14:textId="111988F2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AC4B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35" w:type="pct"/>
            <w:shd w:val="clear" w:color="auto" w:fill="auto"/>
          </w:tcPr>
          <w:p w14:paraId="76DAFF56" w14:textId="7D542465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841" w:type="pct"/>
            <w:shd w:val="clear" w:color="auto" w:fill="auto"/>
          </w:tcPr>
          <w:p w14:paraId="4A828625" w14:textId="54F3549F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right="-11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учебному плану: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домаш</w:t>
            </w:r>
            <w:r w:rsidR="009B06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нее творческое</w:t>
            </w:r>
            <w:r w:rsidR="00FF25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задание</w:t>
            </w:r>
            <w:r w:rsid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41F2B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FF2553" w:rsidRPr="00141F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работа</w:t>
            </w:r>
          </w:p>
        </w:tc>
      </w:tr>
      <w:tr w:rsidR="00F469D9" w:rsidRPr="009D2099" w14:paraId="3121AE74" w14:textId="77777777" w:rsidTr="00F469D9">
        <w:tc>
          <w:tcPr>
            <w:tcW w:w="240" w:type="pct"/>
            <w:shd w:val="clear" w:color="auto" w:fill="auto"/>
          </w:tcPr>
          <w:p w14:paraId="03897EB2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9" w:type="pct"/>
            <w:shd w:val="clear" w:color="auto" w:fill="auto"/>
          </w:tcPr>
          <w:p w14:paraId="4CCE14E8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490" w:type="pct"/>
            <w:shd w:val="clear" w:color="auto" w:fill="auto"/>
          </w:tcPr>
          <w:p w14:paraId="1904E27F" w14:textId="77777777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209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553" w:type="pct"/>
            <w:shd w:val="clear" w:color="auto" w:fill="auto"/>
          </w:tcPr>
          <w:p w14:paraId="6B71F049" w14:textId="068C6184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553" w:type="pct"/>
            <w:shd w:val="clear" w:color="auto" w:fill="auto"/>
          </w:tcPr>
          <w:p w14:paraId="0D1C0BAC" w14:textId="390C91FC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60" w:type="pct"/>
            <w:shd w:val="clear" w:color="auto" w:fill="auto"/>
          </w:tcPr>
          <w:p w14:paraId="07F86F5F" w14:textId="4B453C22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535" w:type="pct"/>
            <w:shd w:val="clear" w:color="auto" w:fill="auto"/>
          </w:tcPr>
          <w:p w14:paraId="60D55797" w14:textId="279F19DD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841" w:type="pct"/>
            <w:shd w:val="clear" w:color="auto" w:fill="auto"/>
          </w:tcPr>
          <w:p w14:paraId="738E3204" w14:textId="073508C2" w:rsidR="00F469D9" w:rsidRPr="009D2099" w:rsidRDefault="00F469D9" w:rsidP="00F469D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06B91909" w14:textId="77777777" w:rsidR="005B235E" w:rsidRDefault="00543098" w:rsidP="00543098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7" w:name="_Toc129597665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5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>
        <w:rPr>
          <w:rFonts w:ascii="Times New Roman" w:hAnsi="Times New Roman" w:cs="Times New Roman"/>
          <w:bCs w:val="0"/>
          <w:sz w:val="28"/>
          <w:szCs w:val="28"/>
        </w:rPr>
        <w:t>3.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Cs w:val="0"/>
          <w:sz w:val="28"/>
          <w:szCs w:val="28"/>
        </w:rPr>
        <w:t>семинаров, практических занятий</w:t>
      </w:r>
      <w:bookmarkEnd w:id="27"/>
      <w:r w:rsidR="005B235E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04F7EE2D" w14:textId="10862EAB" w:rsidR="00543098" w:rsidRPr="005B235E" w:rsidRDefault="005B235E" w:rsidP="005B235E">
      <w:pPr>
        <w:pStyle w:val="1"/>
        <w:tabs>
          <w:tab w:val="left" w:pos="993"/>
        </w:tabs>
        <w:suppressAutoHyphens/>
        <w:spacing w:before="0" w:after="0" w:line="360" w:lineRule="auto"/>
        <w:ind w:left="284"/>
        <w:jc w:val="right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B235E">
        <w:rPr>
          <w:rFonts w:ascii="Times New Roman" w:hAnsi="Times New Roman" w:cs="Times New Roman"/>
          <w:b w:val="0"/>
          <w:bCs w:val="0"/>
          <w:sz w:val="28"/>
          <w:szCs w:val="28"/>
        </w:rPr>
        <w:t>Таблица 3</w:t>
      </w: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543098" w:rsidRPr="000F0104" w14:paraId="2B9649D9" w14:textId="77777777" w:rsidTr="0050655C">
        <w:tc>
          <w:tcPr>
            <w:tcW w:w="2263" w:type="dxa"/>
          </w:tcPr>
          <w:p w14:paraId="3678DFE2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5954" w:type="dxa"/>
          </w:tcPr>
          <w:p w14:paraId="5631A908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9 (указывается раздел и порядковый номер источника)</w:t>
            </w:r>
          </w:p>
          <w:p w14:paraId="4A2E8022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</w:tcPr>
          <w:p w14:paraId="74F6653A" w14:textId="77777777" w:rsidR="00543098" w:rsidRPr="000F0104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F010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2C5622" w:rsidRPr="000F0104" w14:paraId="46AFEA9C" w14:textId="77777777" w:rsidTr="0050655C">
        <w:tc>
          <w:tcPr>
            <w:tcW w:w="2263" w:type="dxa"/>
          </w:tcPr>
          <w:p w14:paraId="42D03584" w14:textId="65C83CBC" w:rsidR="002C5622" w:rsidRPr="002C5622" w:rsidRDefault="002C5622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6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</w:tcPr>
          <w:p w14:paraId="48A1ECD5" w14:textId="4DCEDEE0" w:rsidR="002C5622" w:rsidRPr="002C5622" w:rsidRDefault="002C5622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6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7078618" w14:textId="14490467" w:rsidR="002C5622" w:rsidRPr="002C5622" w:rsidRDefault="002C5622" w:rsidP="0050655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2C562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543098" w:rsidRPr="000F0104" w14:paraId="32E1438B" w14:textId="77777777" w:rsidTr="0050655C">
        <w:tc>
          <w:tcPr>
            <w:tcW w:w="2263" w:type="dxa"/>
          </w:tcPr>
          <w:p w14:paraId="3F9BD356" w14:textId="1F08E5D6" w:rsidR="00543098" w:rsidRPr="000F0104" w:rsidRDefault="00AD4EA9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Pr="00AD4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корпоративных слияний и поглощений (M&amp;A)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954" w:type="dxa"/>
          </w:tcPr>
          <w:p w14:paraId="7F293F1F" w14:textId="77777777" w:rsidR="00543098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Актуальные примеры интеграции бизнеса в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отечественной и зарубежной практике.</w:t>
            </w:r>
          </w:p>
          <w:p w14:paraId="1ECAD4BB" w14:textId="09BD2AB1" w:rsidR="0042112C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Виды корпоративных слияний и поглощений (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  <w:p w14:paraId="503F46BB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Существующая классификация сделок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отечественной и зарубежной практике.</w:t>
            </w:r>
          </w:p>
          <w:p w14:paraId="13D06EEB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Финансовые интересы ключевых стейкхолдеров в сделках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6A3C236" w14:textId="77777777" w:rsidR="0042112C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Развитие рынка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отечественной и зарубежной практике.</w:t>
            </w:r>
          </w:p>
          <w:p w14:paraId="7B7FAB39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Мотивы сделок 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2112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отечественной и зарубежной практике.</w:t>
            </w:r>
          </w:p>
          <w:p w14:paraId="6F21023D" w14:textId="77777777" w:rsid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B86260" w14:textId="1BD9123A" w:rsidR="0042112C" w:rsidRPr="0042112C" w:rsidRDefault="0042112C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№№ 1 - </w:t>
            </w:r>
            <w:r w:rsidR="0049230C"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8.3 - №</w:t>
            </w:r>
            <w:r w:rsidR="0049230C"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49230C"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3</w:t>
            </w:r>
            <w:r w:rsidRPr="004923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23A2AD5B" w14:textId="1B049CB5" w:rsidR="00543098" w:rsidRPr="008A466E" w:rsidRDefault="00E91000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543098" w:rsidRPr="000F0104" w14:paraId="574165DD" w14:textId="77777777" w:rsidTr="0050655C">
        <w:tc>
          <w:tcPr>
            <w:tcW w:w="2263" w:type="dxa"/>
          </w:tcPr>
          <w:p w14:paraId="06E8E9EA" w14:textId="73A0C7FA" w:rsidR="00543098" w:rsidRDefault="00AD4EA9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Pr="00AD4EA9">
              <w:rPr>
                <w:rFonts w:ascii="Times New Roman" w:hAnsi="Times New Roman" w:cs="Times New Roman"/>
                <w:sz w:val="24"/>
                <w:szCs w:val="24"/>
              </w:rPr>
              <w:t>Процедуры и инструменты корпоративных слияний и поглощений для исследования внешней и внутренней среды организации</w:t>
            </w:r>
            <w:r w:rsidR="0042112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6216C702" w14:textId="77777777" w:rsidR="00543098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Основные процедуры сделок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4A244EE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Планирование сделки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084EE7E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Процедуры и инструменты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Due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Diligence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32325B32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Дружественные и недружественные 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D4C34E0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  <w:bookmarkStart w:id="28" w:name="_Hlk132024152"/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SWOT-анализ, PEST-анализ и SNW-анализ </w:t>
            </w:r>
            <w:bookmarkEnd w:id="28"/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основные инструменты для исследования внешней и внутренней среды компании-мишени.</w:t>
            </w:r>
          </w:p>
          <w:p w14:paraId="2E2C783C" w14:textId="77777777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BACDC11" w14:textId="5C53C810" w:rsidR="0030623B" w:rsidRPr="004F37A0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</w:t>
            </w:r>
            <w:r w:rsidR="0049230C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8.1 - №№ 1 - 7, п. 8.2 - №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49230C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 п. 8.3 - № 2, 3, п. 9 - все.</w:t>
            </w:r>
          </w:p>
        </w:tc>
        <w:tc>
          <w:tcPr>
            <w:tcW w:w="1843" w:type="dxa"/>
          </w:tcPr>
          <w:p w14:paraId="71835ADB" w14:textId="33F7D6D5" w:rsidR="00543098" w:rsidRPr="008A466E" w:rsidRDefault="00543098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  <w:r w:rsidR="00F520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0623B" w:rsidRPr="000F0104" w14:paraId="54734085" w14:textId="77777777" w:rsidTr="0050655C">
        <w:tc>
          <w:tcPr>
            <w:tcW w:w="2263" w:type="dxa"/>
          </w:tcPr>
          <w:p w14:paraId="45F2EBEC" w14:textId="0FF29602" w:rsidR="0030623B" w:rsidRDefault="0030623B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30623B">
              <w:rPr>
                <w:rFonts w:ascii="Times New Roman" w:hAnsi="Times New Roman" w:cs="Times New Roman"/>
                <w:sz w:val="24"/>
                <w:szCs w:val="24"/>
              </w:rPr>
              <w:t>Методика комплексного анализа финансово-хозяйственной деятельности организации как инструмент M&amp;A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47B33E49" w14:textId="3194F777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Методические основы комплексного анализа финансово-хозяйственной деятельности компании-мишени.</w:t>
            </w:r>
          </w:p>
          <w:p w14:paraId="3AE66D24" w14:textId="3C793A6A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Методика проведения горизонтального и вертикального анализа основных форм бухгалтерской (финансовой) отчетности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компании-мишени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«Бухгалтерск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баланс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и «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тчет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финансовых результатах»</w:t>
            </w:r>
            <w:r w:rsidR="00E139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1C2C941" w14:textId="3C2C8B27" w:rsidR="00E13963" w:rsidRDefault="00E13963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Методика анализа финансовой устойчивости и ликвидности баланса компании-мишени.</w:t>
            </w:r>
          </w:p>
          <w:p w14:paraId="13E32E76" w14:textId="374ACA59" w:rsidR="00E13963" w:rsidRDefault="00E13963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Методика анализа деловой активности, оборачиваемости, эффективности и рентабельности деятельности компании-мишени.</w:t>
            </w:r>
          </w:p>
          <w:p w14:paraId="4B4191DF" w14:textId="24F73147" w:rsidR="00E13963" w:rsidRDefault="00E13963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Методика анализа потенциального банкротства компании-мишени.</w:t>
            </w:r>
          </w:p>
          <w:p w14:paraId="5CDDCF5C" w14:textId="77777777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3518D83" w14:textId="563B99AB" w:rsidR="0030623B" w:rsidRDefault="0030623B" w:rsidP="00D74839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№ 8, п. 8.2 -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3AAE86B9" w14:textId="64094DD0" w:rsidR="0030623B" w:rsidRPr="00543098" w:rsidRDefault="0030623B" w:rsidP="0050655C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EBAE6F4" w14:textId="533AFB7A" w:rsidR="00543098" w:rsidRPr="009668F7" w:rsidRDefault="00543098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tbl>
      <w:tblPr>
        <w:tblStyle w:val="15"/>
        <w:tblW w:w="10060" w:type="dxa"/>
        <w:tblLook w:val="04A0" w:firstRow="1" w:lastRow="0" w:firstColumn="1" w:lastColumn="0" w:noHBand="0" w:noVBand="1"/>
      </w:tblPr>
      <w:tblGrid>
        <w:gridCol w:w="2263"/>
        <w:gridCol w:w="5954"/>
        <w:gridCol w:w="1843"/>
      </w:tblGrid>
      <w:tr w:rsidR="002C5622" w:rsidRPr="008A466E" w14:paraId="5A925E45" w14:textId="77777777" w:rsidTr="0050655C">
        <w:tc>
          <w:tcPr>
            <w:tcW w:w="2263" w:type="dxa"/>
          </w:tcPr>
          <w:p w14:paraId="12D8A194" w14:textId="2F0CAAA7" w:rsidR="002C5622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14:paraId="1BBB77CB" w14:textId="13FB86C9" w:rsidR="002C5622" w:rsidRPr="00157921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ind w:right="-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3" w:type="dxa"/>
          </w:tcPr>
          <w:p w14:paraId="01EF7619" w14:textId="336E96C0" w:rsidR="002C5622" w:rsidRPr="00543098" w:rsidRDefault="002C5622" w:rsidP="002C5622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C5622" w:rsidRPr="008A466E" w14:paraId="1823C36B" w14:textId="77777777" w:rsidTr="0050655C">
        <w:tc>
          <w:tcPr>
            <w:tcW w:w="2263" w:type="dxa"/>
          </w:tcPr>
          <w:p w14:paraId="2CFC8D68" w14:textId="09B60BE1" w:rsidR="002C5622" w:rsidRDefault="00415735" w:rsidP="002C562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>Методы и инструменты для прогнозирования денежных потоков организации и её результатов хозяйственной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6C050C42" w14:textId="48FF2098" w:rsidR="001027FF" w:rsidRDefault="004437C8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  <w:r w:rsidR="00624A3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Методика анализа данных из «Отчета о движении денежных средств» компании-мишени.</w:t>
            </w:r>
          </w:p>
          <w:p w14:paraId="7E923943" w14:textId="4281E7D2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Методика дисконтирования денежных потоков компании-мишени.</w:t>
            </w:r>
          </w:p>
          <w:p w14:paraId="0CA735A4" w14:textId="0FE43C41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Инструменты для прогнозирования денежных потоком компании-мишени и объединенной компании.</w:t>
            </w:r>
          </w:p>
          <w:p w14:paraId="41E84315" w14:textId="602E43BE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Инструменты для прогнозирования результатов хозяйственной деятельности компании-мишени.</w:t>
            </w:r>
          </w:p>
          <w:p w14:paraId="69E9C6B5" w14:textId="4A189DB0" w:rsidR="00624A3B" w:rsidRDefault="00624A3B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Методика прогнозирования результатов хозяйственной деятельности объединенной компании.</w:t>
            </w:r>
          </w:p>
          <w:p w14:paraId="4C03354C" w14:textId="77777777" w:rsidR="004437C8" w:rsidRDefault="004437C8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FC98F84" w14:textId="6C9581BF" w:rsidR="002C5622" w:rsidRPr="00157921" w:rsidRDefault="00F5209C" w:rsidP="00F5209C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Рекомендуемые источники: п. 8.1 - №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п. 8.2 - </w:t>
            </w:r>
            <w:r w:rsidR="00B73FA9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="00986A27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B73FA9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</w:t>
            </w:r>
            <w:r w:rsidR="00986A27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2293B8C3" w14:textId="70765E55" w:rsidR="002C5622" w:rsidRPr="00543098" w:rsidRDefault="00415735" w:rsidP="002C5622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415735" w:rsidRPr="008A466E" w14:paraId="2EA1436D" w14:textId="77777777" w:rsidTr="0050655C">
        <w:tc>
          <w:tcPr>
            <w:tcW w:w="2263" w:type="dxa"/>
          </w:tcPr>
          <w:p w14:paraId="5FE72A91" w14:textId="4A483029" w:rsidR="00415735" w:rsidRPr="000F0104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 xml:space="preserve">Методика разработки финансовой стратегии и </w:t>
            </w:r>
            <w:r w:rsidR="00551B70"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>политики организации как инструмент M&amp;A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1879D2D2" w14:textId="0D68FAE7" w:rsidR="00415735" w:rsidRPr="004F37A0" w:rsidRDefault="00624A3B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Варианты финансовых стратегий хозяйствующих субъектов (по М.</w:t>
            </w:r>
            <w:r w:rsidR="001B7621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Портеру).</w:t>
            </w:r>
          </w:p>
          <w:p w14:paraId="0F6E287E" w14:textId="076EE0EC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Характеристики различных центров финансовой ответственности.</w:t>
            </w:r>
          </w:p>
          <w:p w14:paraId="43B76512" w14:textId="0DD98EF1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Особенности формирования финансовой стратегии компании-мишени.</w:t>
            </w:r>
          </w:p>
          <w:p w14:paraId="18E0081F" w14:textId="77777777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Особенности формирования финансовой политики компании-мишени.</w:t>
            </w:r>
          </w:p>
          <w:p w14:paraId="6C1E3B1D" w14:textId="2A817620" w:rsidR="001B7621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Изменение финансовой стратегии и финансовой политики объединенной компании.</w:t>
            </w:r>
          </w:p>
          <w:p w14:paraId="622048CC" w14:textId="77777777" w:rsidR="009668F7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Формулы для расчета с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тратегически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показател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ей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(ROS, TAT, ROA, А/Е, ROE, RR, SGA, EPS)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30DF395" w14:textId="77777777" w:rsidR="009668F7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Формулы для расчета к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лючевы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финансовы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мультипликатор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(Р/Е, Р/S, M/B, EV/EBITDA, EV/S).</w:t>
            </w:r>
          </w:p>
          <w:p w14:paraId="439D7C59" w14:textId="63212C4D" w:rsidR="009668F7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 Формулы для расчета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нтегральны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критери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ев</w:t>
            </w:r>
            <w:r w:rsidRPr="009668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оценки эффективности бизнеса: ЕVA, CVA, SVA, TSR, CFROI, MVA.</w:t>
            </w:r>
          </w:p>
          <w:p w14:paraId="0AAD68CF" w14:textId="319A41AA" w:rsidR="009668F7" w:rsidRPr="004F37A0" w:rsidRDefault="009668F7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 Формулы для расчета синергетического эффекта объединенного бизнеса.</w:t>
            </w:r>
          </w:p>
          <w:p w14:paraId="6F7F08BD" w14:textId="77777777" w:rsidR="001B7621" w:rsidRPr="004F37A0" w:rsidRDefault="001B7621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5DD9990" w14:textId="0899532D" w:rsidR="00415735" w:rsidRPr="004F37A0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8.2 - № 3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8.3 - №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9 - все.</w:t>
            </w:r>
          </w:p>
        </w:tc>
        <w:tc>
          <w:tcPr>
            <w:tcW w:w="1843" w:type="dxa"/>
          </w:tcPr>
          <w:p w14:paraId="615901A7" w14:textId="77777777" w:rsidR="00415735" w:rsidRPr="008A466E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  <w:tr w:rsidR="00415735" w:rsidRPr="008A466E" w14:paraId="7FBBE794" w14:textId="77777777" w:rsidTr="0050655C">
        <w:tc>
          <w:tcPr>
            <w:tcW w:w="2263" w:type="dxa"/>
          </w:tcPr>
          <w:p w14:paraId="14699262" w14:textId="0634F95F" w:rsidR="00415735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Pr="00415735">
              <w:rPr>
                <w:rFonts w:ascii="Times New Roman" w:hAnsi="Times New Roman" w:cs="Times New Roman"/>
                <w:sz w:val="24"/>
                <w:szCs w:val="24"/>
              </w:rPr>
              <w:t>Методы и средства для принятия эффективных управленческих решений при сделках M&amp;A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54" w:type="dxa"/>
          </w:tcPr>
          <w:p w14:paraId="40A83F74" w14:textId="22EE69E6" w:rsidR="00415735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Инструменты для определения стоимости компании-мишени.</w:t>
            </w:r>
          </w:p>
          <w:p w14:paraId="5A750D44" w14:textId="77777777" w:rsidR="0049148F" w:rsidRPr="0049148F" w:rsidRDefault="0049148F" w:rsidP="0049148F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Этапы структурирования сделки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9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F616F80" w14:textId="181C9BA9" w:rsidR="0049148F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Этапы разработки плана финансирования сделки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4914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1365B97B" w14:textId="5ED1BF91" w:rsidR="0049148F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Этапы планирования интеграции компаний по итогам сделки 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="007545B3" w:rsidRP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 w:rsid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FAF05C1" w14:textId="3C6FDA13" w:rsidR="007545B3" w:rsidRPr="007545B3" w:rsidRDefault="007545B3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Преимущества и недостатки различных инструментов для принятия эффективных управленческих решений при сделке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M</w:t>
            </w:r>
            <w:r w:rsidRPr="007545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по её завершении.</w:t>
            </w:r>
          </w:p>
          <w:p w14:paraId="66C2F71C" w14:textId="77777777" w:rsidR="0049148F" w:rsidRDefault="0049148F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12176AB" w14:textId="4D298864" w:rsidR="00415735" w:rsidRPr="00F37DFE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ind w:right="-70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</w:pP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Рекомендуемые источники: п. 8.1 - № 8, п. 8.2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8.3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F37A0"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все,</w:t>
            </w:r>
            <w:r w:rsidRPr="004F37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п. 9 - все.</w:t>
            </w:r>
          </w:p>
        </w:tc>
        <w:tc>
          <w:tcPr>
            <w:tcW w:w="1843" w:type="dxa"/>
          </w:tcPr>
          <w:p w14:paraId="6BD25962" w14:textId="3E6B5E4E" w:rsidR="00415735" w:rsidRPr="00543098" w:rsidRDefault="00415735" w:rsidP="00415735">
            <w:pPr>
              <w:keepNext/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43098">
              <w:rPr>
                <w:rFonts w:ascii="Times New Roman" w:hAnsi="Times New Roman" w:cs="Times New Roman"/>
                <w:sz w:val="24"/>
                <w:szCs w:val="24"/>
              </w:rPr>
              <w:t>Опрос. Решение ситуационных и практико-ориентиро-ванных задач. Дискуссия. Тестирование</w:t>
            </w:r>
          </w:p>
        </w:tc>
      </w:tr>
    </w:tbl>
    <w:p w14:paraId="57209255" w14:textId="051B955B" w:rsidR="00F10F52" w:rsidRDefault="00F10F52" w:rsidP="00D748F0">
      <w:pPr>
        <w:spacing w:after="0" w:line="360" w:lineRule="auto"/>
        <w:ind w:right="-42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1A68E1" w14:textId="7AFBEB92" w:rsidR="00032A9E" w:rsidRDefault="008F3964" w:rsidP="00032A9E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29" w:name="_Toc10123776"/>
      <w:bookmarkStart w:id="30" w:name="_Toc129597666"/>
      <w:bookmarkStart w:id="31" w:name="_Hlk83743202"/>
      <w:r>
        <w:rPr>
          <w:rFonts w:ascii="Times New Roman" w:hAnsi="Times New Roman" w:cs="Times New Roman"/>
          <w:bCs w:val="0"/>
          <w:sz w:val="28"/>
          <w:szCs w:val="28"/>
        </w:rPr>
        <w:lastRenderedPageBreak/>
        <w:t>6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>Перечень у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чебно-методическо</w:t>
      </w:r>
      <w:r>
        <w:rPr>
          <w:rFonts w:ascii="Times New Roman" w:hAnsi="Times New Roman" w:cs="Times New Roman"/>
          <w:bCs w:val="0"/>
          <w:sz w:val="28"/>
          <w:szCs w:val="28"/>
        </w:rPr>
        <w:t>го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обеспечени</w:t>
      </w:r>
      <w:r>
        <w:rPr>
          <w:rFonts w:ascii="Times New Roman" w:hAnsi="Times New Roman" w:cs="Times New Roman"/>
          <w:bCs w:val="0"/>
          <w:sz w:val="28"/>
          <w:szCs w:val="28"/>
        </w:rPr>
        <w:t>я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для самостоятельной работы обучающихся </w:t>
      </w:r>
      <w:bookmarkEnd w:id="29"/>
      <w:r>
        <w:rPr>
          <w:rFonts w:ascii="Times New Roman" w:hAnsi="Times New Roman" w:cs="Times New Roman"/>
          <w:bCs w:val="0"/>
          <w:sz w:val="28"/>
          <w:szCs w:val="28"/>
        </w:rPr>
        <w:t>по дисциплине</w:t>
      </w:r>
      <w:bookmarkEnd w:id="30"/>
    </w:p>
    <w:p w14:paraId="4D25905D" w14:textId="745F78AE" w:rsidR="00F079C3" w:rsidRDefault="008F3964" w:rsidP="00F079C3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2" w:name="_Toc129597667"/>
      <w:bookmarkEnd w:id="31"/>
      <w:r>
        <w:rPr>
          <w:rFonts w:ascii="Times New Roman" w:hAnsi="Times New Roman" w:cs="Times New Roman"/>
          <w:bCs w:val="0"/>
          <w:sz w:val="28"/>
          <w:szCs w:val="28"/>
        </w:rPr>
        <w:t>6.1.</w:t>
      </w:r>
      <w:r w:rsidR="006C5F69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отводимых на </w:t>
      </w:r>
      <w:r w:rsidRPr="00A50EC2">
        <w:rPr>
          <w:rFonts w:ascii="Times New Roman" w:hAnsi="Times New Roman" w:cs="Times New Roman"/>
          <w:bCs w:val="0"/>
          <w:sz w:val="28"/>
          <w:szCs w:val="28"/>
        </w:rPr>
        <w:t>самостоятельно</w:t>
      </w:r>
      <w:r>
        <w:rPr>
          <w:rFonts w:ascii="Times New Roman" w:hAnsi="Times New Roman" w:cs="Times New Roman"/>
          <w:bCs w:val="0"/>
          <w:sz w:val="28"/>
          <w:szCs w:val="28"/>
        </w:rPr>
        <w:t>е освоение дисциплины, формы внеаудиторной самостоятельной работы</w:t>
      </w:r>
      <w:bookmarkEnd w:id="32"/>
    </w:p>
    <w:p w14:paraId="036CF231" w14:textId="4D7087BB" w:rsidR="00F079C3" w:rsidRPr="00F079C3" w:rsidRDefault="00F079C3" w:rsidP="00F079C3">
      <w:pPr>
        <w:jc w:val="right"/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</w:pPr>
      <w:r w:rsidRPr="00F079C3">
        <w:rPr>
          <w:rFonts w:ascii="Times New Roman" w:eastAsia="Times New Roman" w:hAnsi="Times New Roman" w:cs="Times New Roman"/>
          <w:kern w:val="32"/>
          <w:sz w:val="28"/>
          <w:szCs w:val="28"/>
          <w:lang w:eastAsia="ru-RU"/>
        </w:rPr>
        <w:t>Таблица 4</w:t>
      </w: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3768F5" w:rsidRPr="00B51596" w14:paraId="08A0FE01" w14:textId="77777777" w:rsidTr="003768F5">
        <w:tc>
          <w:tcPr>
            <w:tcW w:w="1284" w:type="pct"/>
            <w:shd w:val="clear" w:color="auto" w:fill="auto"/>
          </w:tcPr>
          <w:p w14:paraId="6A50D1D4" w14:textId="77777777" w:rsidR="003768F5" w:rsidRPr="00B51596" w:rsidRDefault="003768F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074" w:type="pct"/>
            <w:shd w:val="clear" w:color="auto" w:fill="auto"/>
          </w:tcPr>
          <w:p w14:paraId="398E9346" w14:textId="77777777" w:rsidR="003768F5" w:rsidRPr="00B51596" w:rsidRDefault="003768F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1642" w:type="pct"/>
          </w:tcPr>
          <w:p w14:paraId="2DB4B56E" w14:textId="77777777" w:rsidR="003768F5" w:rsidRPr="00B51596" w:rsidRDefault="003768F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5159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345290" w:rsidRPr="00B51596" w14:paraId="5B975A68" w14:textId="77777777" w:rsidTr="003768F5">
        <w:tc>
          <w:tcPr>
            <w:tcW w:w="1284" w:type="pct"/>
            <w:shd w:val="clear" w:color="auto" w:fill="auto"/>
          </w:tcPr>
          <w:p w14:paraId="0BDC7B14" w14:textId="5874206C" w:rsidR="00345290" w:rsidRPr="00345290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074" w:type="pct"/>
            <w:shd w:val="clear" w:color="auto" w:fill="auto"/>
          </w:tcPr>
          <w:p w14:paraId="246A547B" w14:textId="7A0CA480" w:rsidR="00345290" w:rsidRPr="00345290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42" w:type="pct"/>
          </w:tcPr>
          <w:p w14:paraId="1E37BE97" w14:textId="520FB776" w:rsidR="00345290" w:rsidRPr="00345290" w:rsidRDefault="00345290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34529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3768F5" w:rsidRPr="00B51596" w14:paraId="622DEFFF" w14:textId="77777777" w:rsidTr="003768F5">
        <w:tc>
          <w:tcPr>
            <w:tcW w:w="1284" w:type="pct"/>
            <w:shd w:val="clear" w:color="auto" w:fill="auto"/>
          </w:tcPr>
          <w:p w14:paraId="233D12F4" w14:textId="6720BE56" w:rsidR="003768F5" w:rsidRPr="00B51596" w:rsidRDefault="007F31D2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firstLine="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F31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Основы корпоративных слияний и поглощений (M&amp;A).</w:t>
            </w:r>
          </w:p>
        </w:tc>
        <w:tc>
          <w:tcPr>
            <w:tcW w:w="2074" w:type="pct"/>
            <w:shd w:val="clear" w:color="auto" w:fill="auto"/>
          </w:tcPr>
          <w:p w14:paraId="7BD939CB" w14:textId="3BF155C8" w:rsidR="003768F5" w:rsidRDefault="0026370D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1.Законодательно-нормативная база, регламентирующая осуществление сделок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2637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</w:t>
            </w:r>
            <w:r w:rsid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оссийской Федерации.</w:t>
            </w:r>
          </w:p>
          <w:p w14:paraId="790CE305" w14:textId="62317E78" w:rsidR="0026370D" w:rsidRPr="00122C7C" w:rsidRDefault="00122C7C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Крупнейшие сделки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 России и в мире.</w:t>
            </w:r>
          </w:p>
        </w:tc>
        <w:tc>
          <w:tcPr>
            <w:tcW w:w="1642" w:type="pct"/>
          </w:tcPr>
          <w:p w14:paraId="7E6E227C" w14:textId="1451318F" w:rsidR="003768F5" w:rsidRPr="00DA2477" w:rsidRDefault="00991B5C" w:rsidP="00343B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768F5" w:rsidRPr="00B51596" w14:paraId="10AC1BD8" w14:textId="77777777" w:rsidTr="003768F5">
        <w:tc>
          <w:tcPr>
            <w:tcW w:w="1284" w:type="pct"/>
            <w:shd w:val="clear" w:color="auto" w:fill="auto"/>
          </w:tcPr>
          <w:p w14:paraId="175CFAB5" w14:textId="6FFB01E7" w:rsidR="003768F5" w:rsidRPr="00B51596" w:rsidRDefault="00CC0FC5" w:rsidP="00343B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C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Процедуры и инструменты корпора</w:t>
            </w:r>
            <w:r w:rsidR="00343BD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CC0F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тивных слияний и поглощений для исследования внешней и внутренней среды организации.</w:t>
            </w:r>
          </w:p>
        </w:tc>
        <w:tc>
          <w:tcPr>
            <w:tcW w:w="2074" w:type="pct"/>
            <w:shd w:val="clear" w:color="auto" w:fill="auto"/>
          </w:tcPr>
          <w:p w14:paraId="441F6F85" w14:textId="77777777" w:rsidR="003768F5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Детализация процедур 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Due Diligence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650AA8E6" w14:textId="02E43147" w:rsidR="00122C7C" w:rsidRPr="009C2EFB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Варианты 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защиты против агрессивных поглощений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возможные в отечественной и международной практике.</w:t>
            </w:r>
          </w:p>
        </w:tc>
        <w:tc>
          <w:tcPr>
            <w:tcW w:w="1642" w:type="pct"/>
          </w:tcPr>
          <w:p w14:paraId="64FE73C4" w14:textId="1F1F717B" w:rsidR="003768F5" w:rsidRPr="00DA2477" w:rsidRDefault="003768F5" w:rsidP="00343BD1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E542A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45290" w:rsidRPr="00B51596" w14:paraId="23C95518" w14:textId="77777777" w:rsidTr="003768F5">
        <w:tc>
          <w:tcPr>
            <w:tcW w:w="1284" w:type="pct"/>
            <w:shd w:val="clear" w:color="auto" w:fill="auto"/>
          </w:tcPr>
          <w:p w14:paraId="1394470B" w14:textId="585C392C" w:rsidR="00345290" w:rsidRPr="005B4AEE" w:rsidRDefault="00CC0FC5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0FC5">
              <w:rPr>
                <w:rFonts w:ascii="Times New Roman" w:hAnsi="Times New Roman" w:cs="Times New Roman"/>
                <w:sz w:val="24"/>
                <w:szCs w:val="24"/>
              </w:rPr>
              <w:t>3. Методика комплексного анализа финансово-хозяйственной деятельности организации как инструмент M&amp;A.</w:t>
            </w:r>
          </w:p>
        </w:tc>
        <w:tc>
          <w:tcPr>
            <w:tcW w:w="2074" w:type="pct"/>
            <w:shd w:val="clear" w:color="auto" w:fill="auto"/>
          </w:tcPr>
          <w:p w14:paraId="1A4F7A26" w14:textId="77777777" w:rsidR="00732AC8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Прикладные аспекты методологии комплексного анализа финансово-хозяйственной деятельности компании-мишени.</w:t>
            </w:r>
          </w:p>
          <w:p w14:paraId="3A763BA0" w14:textId="7CD5C96D" w:rsidR="00122C7C" w:rsidRPr="00122C7C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Особенности проведения аналитических процедур до и после сделки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122C7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64DA3FAA" w14:textId="700F899E" w:rsidR="00345290" w:rsidRPr="00DA2477" w:rsidRDefault="00345290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</w:t>
            </w:r>
            <w:r w:rsidR="00D27D42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343BD1" w:rsidRPr="00B51596" w14:paraId="559F7E8A" w14:textId="77777777" w:rsidTr="003768F5">
        <w:tc>
          <w:tcPr>
            <w:tcW w:w="1284" w:type="pct"/>
            <w:shd w:val="clear" w:color="auto" w:fill="auto"/>
          </w:tcPr>
          <w:p w14:paraId="7EF3947E" w14:textId="510484B2" w:rsidR="00343BD1" w:rsidRPr="00CC0FC5" w:rsidRDefault="00343BD1" w:rsidP="0050655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>4. Методы и инструменты для прогнозирования денежных потоков организации и её результатов хозяйственной деятельности.</w:t>
            </w:r>
          </w:p>
        </w:tc>
        <w:tc>
          <w:tcPr>
            <w:tcW w:w="2074" w:type="pct"/>
            <w:shd w:val="clear" w:color="auto" w:fill="auto"/>
          </w:tcPr>
          <w:p w14:paraId="44A38DBE" w14:textId="77777777" w:rsidR="00343BD1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Прикладные аспекты методологии прогнозирования денежных потоков компании-мишени и её результатов хозяйственной деятельности.</w:t>
            </w:r>
          </w:p>
          <w:p w14:paraId="6194B1F6" w14:textId="024346EF" w:rsidR="00122C7C" w:rsidRDefault="00122C7C" w:rsidP="00732AC8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Особенности методологии прогнозирования деятельности объединенной компании.</w:t>
            </w:r>
          </w:p>
        </w:tc>
        <w:tc>
          <w:tcPr>
            <w:tcW w:w="1642" w:type="pct"/>
          </w:tcPr>
          <w:p w14:paraId="207C24E1" w14:textId="42346B92" w:rsidR="00343BD1" w:rsidRPr="00DA2477" w:rsidRDefault="00343BD1" w:rsidP="00345290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</w:tbl>
    <w:p w14:paraId="7AEBBE5D" w14:textId="1FD6ED48" w:rsidR="008F3964" w:rsidRDefault="008F3964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359AD1D" w14:textId="518FB9AB" w:rsidR="007F4471" w:rsidRDefault="007F4471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493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4114"/>
        <w:gridCol w:w="3257"/>
      </w:tblGrid>
      <w:tr w:rsidR="00DA2477" w:rsidRPr="00B51596" w14:paraId="4ECA5503" w14:textId="77777777" w:rsidTr="00BE6DFD">
        <w:tc>
          <w:tcPr>
            <w:tcW w:w="1284" w:type="pct"/>
            <w:shd w:val="clear" w:color="auto" w:fill="auto"/>
          </w:tcPr>
          <w:p w14:paraId="2F1E728B" w14:textId="0495F7AF" w:rsidR="00DA2477" w:rsidRPr="00ED5A0D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 w:rsidRPr="00343B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Методика разработки финансовой стратегии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финансовой </w:t>
            </w: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>политики организации как инструмент M&amp;A.</w:t>
            </w:r>
          </w:p>
        </w:tc>
        <w:tc>
          <w:tcPr>
            <w:tcW w:w="2074" w:type="pct"/>
            <w:shd w:val="clear" w:color="auto" w:fill="auto"/>
          </w:tcPr>
          <w:p w14:paraId="084BA2BC" w14:textId="77777777" w:rsid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 Прикладные аспекты разработки финансовой стратегии и финансовой политики компании-мишени.</w:t>
            </w:r>
          </w:p>
          <w:p w14:paraId="58AEB593" w14:textId="7BC0B68C" w:rsid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 Прикладные аспекты разработки финансовой стратегии и финансовой политики объединенной компании.</w:t>
            </w:r>
          </w:p>
          <w:p w14:paraId="702B6297" w14:textId="77777777" w:rsidR="00DA2477" w:rsidRP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 Прикладные аспекты расчета стратегических финансовых показателей, ключевых финансовых мультипликаторов и интегральных критериев оценки эффективности бизнеса.</w:t>
            </w:r>
          </w:p>
          <w:p w14:paraId="747C3B80" w14:textId="77777777" w:rsidR="00DA2477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4. Прикладные аспекты расчета синергетического эффекта объединенного бизнеса.</w:t>
            </w:r>
          </w:p>
          <w:p w14:paraId="3E1D035B" w14:textId="2DE63B43" w:rsidR="004F2D3B" w:rsidRPr="00ED5A0D" w:rsidRDefault="004F2D3B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</w:p>
        </w:tc>
        <w:tc>
          <w:tcPr>
            <w:tcW w:w="1642" w:type="pct"/>
          </w:tcPr>
          <w:p w14:paraId="7A16911F" w14:textId="02564226" w:rsidR="00DA2477" w:rsidRPr="00ED5A0D" w:rsidRDefault="00DA2477" w:rsidP="00DA2477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Составление конспекта по вопросам темы. Подготовка к опросу и дискуссии, решению ситуационных и практико-ориентированных задач. Подготовка к 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тестированию. Подготовка и выполнение ДТЗ / 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</w:tr>
      <w:tr w:rsidR="007F4471" w:rsidRPr="00B51596" w14:paraId="42FA796A" w14:textId="77777777" w:rsidTr="00BE6DFD">
        <w:tc>
          <w:tcPr>
            <w:tcW w:w="1284" w:type="pct"/>
            <w:shd w:val="clear" w:color="auto" w:fill="auto"/>
          </w:tcPr>
          <w:p w14:paraId="0F7AB54C" w14:textId="77777777" w:rsidR="007F4471" w:rsidRPr="00343BD1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43BD1">
              <w:rPr>
                <w:rFonts w:ascii="Times New Roman" w:hAnsi="Times New Roman" w:cs="Times New Roman"/>
                <w:sz w:val="24"/>
                <w:szCs w:val="24"/>
              </w:rPr>
              <w:t>6. Методы и средства для принятия эффективных управленческих решений при сделках M&amp;A.</w:t>
            </w:r>
          </w:p>
        </w:tc>
        <w:tc>
          <w:tcPr>
            <w:tcW w:w="2074" w:type="pct"/>
            <w:shd w:val="clear" w:color="auto" w:fill="auto"/>
          </w:tcPr>
          <w:p w14:paraId="7189E5F2" w14:textId="77777777" w:rsidR="007F4471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1. Прикладные аспекты методологии принятия управленческих решений при сделках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BA0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52475DBD" w14:textId="77777777" w:rsidR="007F4471" w:rsidRPr="00BA0959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2. Интерпретация полученных результатов различных аналитических процедур при сделках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M</w:t>
            </w:r>
            <w:r w:rsidRPr="00BA09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&amp;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GB" w:eastAsia="ru-RU"/>
              </w:rPr>
              <w:t>A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642" w:type="pct"/>
          </w:tcPr>
          <w:p w14:paraId="0D293DA1" w14:textId="77777777" w:rsidR="007F4471" w:rsidRDefault="007F4471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Составление конспекта по вопросам темы. Подготовка к опросу и дискуссии, решению ситуационных и практико-ориентированных задач. Подготовка к тестированию</w:t>
            </w:r>
            <w:r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Подготовка и выполнение ДТЗ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/</w:t>
            </w:r>
            <w:r w:rsidR="00DA2477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FF2553" w:rsidRPr="00DA247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проектной работы</w:t>
            </w:r>
            <w:r w:rsidR="00F3568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  <w:p w14:paraId="16E3F9FF" w14:textId="769A011A" w:rsidR="004F2D3B" w:rsidRDefault="004F2D3B" w:rsidP="00BE6DFD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1E109FD1" w14:textId="77777777" w:rsidR="007F4471" w:rsidRDefault="007F4471" w:rsidP="007F447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D2B99A" w14:textId="09E7056E" w:rsidR="007F4471" w:rsidRDefault="007F4471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4CA1CF49" w14:textId="77777777" w:rsidR="004F2D3B" w:rsidRDefault="004F2D3B" w:rsidP="00686EE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07BD6A85" w14:textId="19A0B164" w:rsidR="008F3964" w:rsidRDefault="008F3964" w:rsidP="008F3964">
      <w:pPr>
        <w:pStyle w:val="1"/>
        <w:tabs>
          <w:tab w:val="left" w:pos="993"/>
        </w:tabs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3" w:name="_Toc129597668"/>
      <w:r>
        <w:rPr>
          <w:rFonts w:ascii="Times New Roman" w:hAnsi="Times New Roman" w:cs="Times New Roman"/>
          <w:bCs w:val="0"/>
          <w:sz w:val="28"/>
          <w:szCs w:val="28"/>
        </w:rPr>
        <w:t>6.2.</w:t>
      </w:r>
      <w:r w:rsidR="00231E20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  <w:szCs w:val="28"/>
        </w:rPr>
        <w:t xml:space="preserve">Перечень вопросов, </w:t>
      </w:r>
      <w:r w:rsidR="00BF2591">
        <w:rPr>
          <w:rFonts w:ascii="Times New Roman" w:hAnsi="Times New Roman" w:cs="Times New Roman"/>
          <w:bCs w:val="0"/>
          <w:sz w:val="28"/>
          <w:szCs w:val="28"/>
        </w:rPr>
        <w:t>заданий, тем для подготовки к текущему контролю</w:t>
      </w:r>
      <w:bookmarkEnd w:id="33"/>
    </w:p>
    <w:p w14:paraId="01921B38" w14:textId="10CE96E0" w:rsidR="00C72DB4" w:rsidRPr="00F3568B" w:rsidRDefault="00C72DB4" w:rsidP="00F356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8B">
        <w:rPr>
          <w:rFonts w:ascii="Times New Roman" w:hAnsi="Times New Roman" w:cs="Times New Roman"/>
          <w:sz w:val="28"/>
          <w:szCs w:val="28"/>
        </w:rPr>
        <w:t xml:space="preserve"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решение студентом </w:t>
      </w:r>
      <w:r w:rsidRPr="00F3568B">
        <w:rPr>
          <w:rFonts w:ascii="Times New Roman" w:eastAsia="Times New Roman" w:hAnsi="Times New Roman" w:cs="Times New Roman"/>
          <w:sz w:val="28"/>
          <w:szCs w:val="28"/>
          <w:lang w:eastAsia="ru-RU"/>
        </w:rPr>
        <w:t>ситуационных и практико-ориентированных задач</w:t>
      </w:r>
      <w:r w:rsidRPr="00F3568B">
        <w:rPr>
          <w:rFonts w:ascii="Times New Roman" w:hAnsi="Times New Roman" w:cs="Times New Roman"/>
          <w:sz w:val="28"/>
          <w:szCs w:val="28"/>
        </w:rPr>
        <w:t>; выполнение домашнего творческого задания</w:t>
      </w:r>
      <w:r w:rsidR="00F3568B" w:rsidRPr="00F3568B">
        <w:rPr>
          <w:rFonts w:ascii="Times New Roman" w:hAnsi="Times New Roman" w:cs="Times New Roman"/>
          <w:sz w:val="28"/>
          <w:szCs w:val="28"/>
        </w:rPr>
        <w:t xml:space="preserve"> / </w:t>
      </w:r>
      <w:r w:rsidR="00FF2553" w:rsidRPr="00F3568B">
        <w:rPr>
          <w:rFonts w:ascii="Times New Roman" w:hAnsi="Times New Roman" w:cs="Times New Roman"/>
          <w:sz w:val="28"/>
          <w:szCs w:val="28"/>
        </w:rPr>
        <w:t>проектной работы</w:t>
      </w:r>
      <w:r w:rsidRPr="00F3568B">
        <w:rPr>
          <w:rFonts w:ascii="Times New Roman" w:hAnsi="Times New Roman" w:cs="Times New Roman"/>
          <w:sz w:val="28"/>
          <w:szCs w:val="28"/>
        </w:rPr>
        <w:t>, тестирование.</w:t>
      </w:r>
    </w:p>
    <w:p w14:paraId="5D2AF308" w14:textId="1BA0AA78" w:rsidR="00C72DB4" w:rsidRDefault="00C72DB4" w:rsidP="00F3568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8B">
        <w:rPr>
          <w:rFonts w:ascii="Times New Roman" w:hAnsi="Times New Roman" w:cs="Times New Roman"/>
          <w:sz w:val="28"/>
          <w:szCs w:val="28"/>
        </w:rPr>
        <w:t xml:space="preserve">Промежуточный контроль проводится в форме </w:t>
      </w:r>
      <w:r w:rsidR="00F3568B">
        <w:rPr>
          <w:rFonts w:ascii="Times New Roman" w:hAnsi="Times New Roman" w:cs="Times New Roman"/>
          <w:sz w:val="28"/>
          <w:szCs w:val="28"/>
        </w:rPr>
        <w:t>зачёта</w:t>
      </w:r>
      <w:r w:rsidRPr="00F3568B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3568B">
        <w:rPr>
          <w:rFonts w:ascii="Times New Roman" w:hAnsi="Times New Roman" w:cs="Times New Roman"/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p w14:paraId="5FEC9561" w14:textId="77777777" w:rsidR="003B377E" w:rsidRDefault="003B377E" w:rsidP="00F3568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14:paraId="7DB879C2" w14:textId="3483B307" w:rsidR="00F3568B" w:rsidRPr="00F3568B" w:rsidRDefault="00F3568B" w:rsidP="00F3568B">
      <w:pPr>
        <w:spacing w:after="0" w:line="36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6"/>
        <w:gridCol w:w="4645"/>
        <w:gridCol w:w="4002"/>
      </w:tblGrid>
      <w:tr w:rsidR="00C72DB4" w:rsidRPr="00FF2553" w14:paraId="06F7A891" w14:textId="77777777" w:rsidTr="00F83625">
        <w:tc>
          <w:tcPr>
            <w:tcW w:w="1276" w:type="dxa"/>
          </w:tcPr>
          <w:p w14:paraId="53BA62E2" w14:textId="0E70B8E0" w:rsidR="00C72DB4" w:rsidRPr="00F3568B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68B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4645" w:type="dxa"/>
          </w:tcPr>
          <w:p w14:paraId="30704966" w14:textId="77777777" w:rsidR="00C72DB4" w:rsidRPr="00F3568B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68B">
              <w:rPr>
                <w:rFonts w:ascii="Times New Roman" w:hAnsi="Times New Roman" w:cs="Times New Roman"/>
                <w:b/>
                <w:sz w:val="24"/>
              </w:rPr>
              <w:t>Вид отчетности</w:t>
            </w:r>
          </w:p>
        </w:tc>
        <w:tc>
          <w:tcPr>
            <w:tcW w:w="4002" w:type="dxa"/>
          </w:tcPr>
          <w:p w14:paraId="5EBCAAF7" w14:textId="77777777" w:rsidR="00C72DB4" w:rsidRPr="00F3568B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3568B">
              <w:rPr>
                <w:rFonts w:ascii="Times New Roman" w:hAnsi="Times New Roman" w:cs="Times New Roman"/>
                <w:b/>
                <w:sz w:val="24"/>
              </w:rPr>
              <w:t>Баллы</w:t>
            </w:r>
          </w:p>
        </w:tc>
      </w:tr>
      <w:tr w:rsidR="00C72DB4" w:rsidRPr="00FF2553" w14:paraId="7856472B" w14:textId="77777777" w:rsidTr="00F83625">
        <w:tc>
          <w:tcPr>
            <w:tcW w:w="1276" w:type="dxa"/>
          </w:tcPr>
          <w:p w14:paraId="660A6631" w14:textId="77777777" w:rsidR="00C72DB4" w:rsidRPr="00F3568B" w:rsidRDefault="00C72DB4" w:rsidP="00F83625">
            <w:pPr>
              <w:ind w:left="30" w:firstLine="9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4645" w:type="dxa"/>
          </w:tcPr>
          <w:p w14:paraId="37FF4363" w14:textId="77777777" w:rsidR="00C72DB4" w:rsidRPr="00F3568B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Работа в модуле</w:t>
            </w:r>
          </w:p>
        </w:tc>
        <w:tc>
          <w:tcPr>
            <w:tcW w:w="4002" w:type="dxa"/>
          </w:tcPr>
          <w:p w14:paraId="56C901C8" w14:textId="77777777" w:rsidR="00C72DB4" w:rsidRPr="00F3568B" w:rsidRDefault="00C72DB4" w:rsidP="00697BA6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  <w:tr w:rsidR="00C72DB4" w:rsidRPr="00FF2553" w14:paraId="2E43DAEB" w14:textId="77777777" w:rsidTr="00F83625">
        <w:trPr>
          <w:trHeight w:val="256"/>
        </w:trPr>
        <w:tc>
          <w:tcPr>
            <w:tcW w:w="1276" w:type="dxa"/>
          </w:tcPr>
          <w:p w14:paraId="20F543F2" w14:textId="77777777" w:rsidR="00C72DB4" w:rsidRPr="00F3568B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4645" w:type="dxa"/>
          </w:tcPr>
          <w:p w14:paraId="7C3C502F" w14:textId="35B98138" w:rsidR="00C72DB4" w:rsidRPr="00F3568B" w:rsidRDefault="00C72DB4" w:rsidP="00FF2553">
            <w:pPr>
              <w:jc w:val="both"/>
              <w:rPr>
                <w:rFonts w:ascii="Times New Roman" w:hAnsi="Times New Roman" w:cs="Times New Roman"/>
                <w:sz w:val="24"/>
                <w:lang w:val="en-US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Зачет</w:t>
            </w:r>
          </w:p>
        </w:tc>
        <w:tc>
          <w:tcPr>
            <w:tcW w:w="4002" w:type="dxa"/>
          </w:tcPr>
          <w:p w14:paraId="30DD20E6" w14:textId="77777777" w:rsidR="00C72DB4" w:rsidRPr="00F3568B" w:rsidRDefault="00C72DB4" w:rsidP="00697BA6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60</w:t>
            </w:r>
          </w:p>
        </w:tc>
      </w:tr>
      <w:tr w:rsidR="00C72DB4" w:rsidRPr="00FF2553" w14:paraId="4E928254" w14:textId="77777777" w:rsidTr="00F83625">
        <w:tc>
          <w:tcPr>
            <w:tcW w:w="1276" w:type="dxa"/>
          </w:tcPr>
          <w:p w14:paraId="7C322828" w14:textId="77777777" w:rsidR="00C72DB4" w:rsidRPr="00F3568B" w:rsidRDefault="00C72DB4" w:rsidP="00697BA6">
            <w:pPr>
              <w:ind w:left="30"/>
              <w:jc w:val="both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645" w:type="dxa"/>
          </w:tcPr>
          <w:p w14:paraId="2B3B8EFA" w14:textId="77777777" w:rsidR="00C72DB4" w:rsidRPr="00F3568B" w:rsidRDefault="00C72DB4" w:rsidP="00697BA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4002" w:type="dxa"/>
          </w:tcPr>
          <w:p w14:paraId="26E8DDD2" w14:textId="77777777" w:rsidR="00C72DB4" w:rsidRPr="00F3568B" w:rsidRDefault="00C72DB4" w:rsidP="00697BA6">
            <w:pPr>
              <w:ind w:left="-567"/>
              <w:jc w:val="center"/>
              <w:rPr>
                <w:rFonts w:ascii="Times New Roman" w:hAnsi="Times New Roman" w:cs="Times New Roman"/>
                <w:sz w:val="24"/>
              </w:rPr>
            </w:pPr>
            <w:r w:rsidRPr="00F3568B">
              <w:rPr>
                <w:rFonts w:ascii="Times New Roman" w:hAnsi="Times New Roman" w:cs="Times New Roman"/>
                <w:sz w:val="24"/>
              </w:rPr>
              <w:t>100</w:t>
            </w:r>
          </w:p>
        </w:tc>
      </w:tr>
    </w:tbl>
    <w:p w14:paraId="659E9D77" w14:textId="77777777" w:rsidR="00C72DB4" w:rsidRPr="00FF2553" w:rsidRDefault="00C72DB4" w:rsidP="00C72DB4">
      <w:pPr>
        <w:ind w:left="-567" w:firstLine="708"/>
        <w:jc w:val="both"/>
        <w:rPr>
          <w:rFonts w:ascii="Times New Roman" w:hAnsi="Times New Roman" w:cs="Times New Roman"/>
          <w:b/>
          <w:sz w:val="24"/>
          <w:highlight w:val="cyan"/>
        </w:rPr>
      </w:pPr>
    </w:p>
    <w:p w14:paraId="0CC35822" w14:textId="77777777" w:rsidR="00C72DB4" w:rsidRPr="00F83625" w:rsidRDefault="00C72DB4" w:rsidP="00C72DB4">
      <w:pPr>
        <w:ind w:left="-567" w:firstLine="708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83625">
        <w:rPr>
          <w:rFonts w:ascii="Times New Roman" w:hAnsi="Times New Roman" w:cs="Times New Roman"/>
          <w:bCs/>
          <w:sz w:val="28"/>
          <w:szCs w:val="28"/>
        </w:rPr>
        <w:t>Формы текущего контроля успеваемости и их балльная оценка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6399"/>
        <w:gridCol w:w="2384"/>
      </w:tblGrid>
      <w:tr w:rsidR="00C72DB4" w:rsidRPr="00F83625" w14:paraId="561180B7" w14:textId="77777777" w:rsidTr="00F83625">
        <w:tc>
          <w:tcPr>
            <w:tcW w:w="1134" w:type="dxa"/>
          </w:tcPr>
          <w:p w14:paraId="3D18C481" w14:textId="77777777" w:rsidR="00C72DB4" w:rsidRPr="00F83625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3625">
              <w:rPr>
                <w:rFonts w:ascii="Times New Roman" w:hAnsi="Times New Roman" w:cs="Times New Roman"/>
                <w:b/>
                <w:sz w:val="24"/>
              </w:rPr>
              <w:t>№</w:t>
            </w:r>
          </w:p>
        </w:tc>
        <w:tc>
          <w:tcPr>
            <w:tcW w:w="6399" w:type="dxa"/>
          </w:tcPr>
          <w:p w14:paraId="7A374C85" w14:textId="77777777" w:rsidR="00C72DB4" w:rsidRPr="00F83625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3625">
              <w:rPr>
                <w:rFonts w:ascii="Times New Roman" w:hAnsi="Times New Roman" w:cs="Times New Roman"/>
                <w:b/>
                <w:sz w:val="24"/>
              </w:rPr>
              <w:t>Формы текущего контроля</w:t>
            </w:r>
          </w:p>
        </w:tc>
        <w:tc>
          <w:tcPr>
            <w:tcW w:w="2384" w:type="dxa"/>
          </w:tcPr>
          <w:p w14:paraId="367F8B58" w14:textId="77777777" w:rsidR="00C72DB4" w:rsidRPr="00F83625" w:rsidRDefault="00C72DB4" w:rsidP="00F8362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83625">
              <w:rPr>
                <w:rFonts w:ascii="Times New Roman" w:hAnsi="Times New Roman" w:cs="Times New Roman"/>
                <w:b/>
                <w:sz w:val="24"/>
              </w:rPr>
              <w:t>Количество баллов</w:t>
            </w:r>
          </w:p>
        </w:tc>
      </w:tr>
      <w:tr w:rsidR="00C72DB4" w:rsidRPr="00F83625" w14:paraId="10384CCB" w14:textId="77777777" w:rsidTr="00F83625">
        <w:tc>
          <w:tcPr>
            <w:tcW w:w="1134" w:type="dxa"/>
          </w:tcPr>
          <w:p w14:paraId="7883CCD6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6399" w:type="dxa"/>
          </w:tcPr>
          <w:p w14:paraId="73561E35" w14:textId="16BC124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Активная работа на семинарском занятии (в том числе блиц-опрос по теме)</w:t>
            </w:r>
          </w:p>
        </w:tc>
        <w:tc>
          <w:tcPr>
            <w:tcW w:w="2384" w:type="dxa"/>
          </w:tcPr>
          <w:p w14:paraId="49D1C9D2" w14:textId="77777777" w:rsidR="00C72DB4" w:rsidRPr="00F83625" w:rsidRDefault="00C72DB4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12</w:t>
            </w:r>
          </w:p>
        </w:tc>
      </w:tr>
      <w:tr w:rsidR="00C72DB4" w:rsidRPr="00F83625" w14:paraId="034D9EB9" w14:textId="77777777" w:rsidTr="00F83625">
        <w:tc>
          <w:tcPr>
            <w:tcW w:w="1134" w:type="dxa"/>
          </w:tcPr>
          <w:p w14:paraId="5AE6B081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6399" w:type="dxa"/>
          </w:tcPr>
          <w:p w14:paraId="5F0E3DDF" w14:textId="7777777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Посещение</w:t>
            </w:r>
          </w:p>
        </w:tc>
        <w:tc>
          <w:tcPr>
            <w:tcW w:w="2384" w:type="dxa"/>
          </w:tcPr>
          <w:p w14:paraId="40687B43" w14:textId="70E168F4" w:rsidR="00C72DB4" w:rsidRPr="00F83625" w:rsidRDefault="00F83625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C72DB4" w:rsidRPr="00F83625" w14:paraId="55D50060" w14:textId="77777777" w:rsidTr="00F83625">
        <w:trPr>
          <w:trHeight w:val="1337"/>
        </w:trPr>
        <w:tc>
          <w:tcPr>
            <w:tcW w:w="1134" w:type="dxa"/>
          </w:tcPr>
          <w:p w14:paraId="53CEC977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6399" w:type="dxa"/>
          </w:tcPr>
          <w:p w14:paraId="3F13C528" w14:textId="7777777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Выполнение заранее подготовленных для выступления на семинаре докладов, выступлений, кейсов, ситуационных задач (по перечню, предложенному преподавателем, ведущим семинары)</w:t>
            </w:r>
          </w:p>
        </w:tc>
        <w:tc>
          <w:tcPr>
            <w:tcW w:w="2384" w:type="dxa"/>
          </w:tcPr>
          <w:p w14:paraId="747F61BA" w14:textId="1CAC3D65" w:rsidR="00C72DB4" w:rsidRPr="00F83625" w:rsidRDefault="00F83625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</w:t>
            </w:r>
          </w:p>
        </w:tc>
      </w:tr>
      <w:tr w:rsidR="00C72DB4" w:rsidRPr="00F83625" w14:paraId="2D859D80" w14:textId="77777777" w:rsidTr="00F83625">
        <w:tc>
          <w:tcPr>
            <w:tcW w:w="1134" w:type="dxa"/>
          </w:tcPr>
          <w:p w14:paraId="677C3A9D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6399" w:type="dxa"/>
          </w:tcPr>
          <w:p w14:paraId="23E18DC7" w14:textId="42B8941B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Выполнение домашнего творческого задания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3625">
              <w:rPr>
                <w:rFonts w:ascii="Times New Roman" w:hAnsi="Times New Roman" w:cs="Times New Roman"/>
                <w:sz w:val="24"/>
              </w:rPr>
              <w:t>/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F83625">
              <w:rPr>
                <w:rFonts w:ascii="Times New Roman" w:hAnsi="Times New Roman" w:cs="Times New Roman"/>
                <w:sz w:val="24"/>
              </w:rPr>
              <w:t>проектн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 xml:space="preserve">ой </w:t>
            </w:r>
            <w:r w:rsidRPr="00F83625">
              <w:rPr>
                <w:rFonts w:ascii="Times New Roman" w:hAnsi="Times New Roman" w:cs="Times New Roman"/>
                <w:sz w:val="24"/>
              </w:rPr>
              <w:t>работ</w:t>
            </w:r>
            <w:r w:rsidR="00F83625" w:rsidRPr="00F83625">
              <w:rPr>
                <w:rFonts w:ascii="Times New Roman" w:hAnsi="Times New Roman" w:cs="Times New Roman"/>
                <w:sz w:val="24"/>
              </w:rPr>
              <w:t>ы</w:t>
            </w:r>
          </w:p>
        </w:tc>
        <w:tc>
          <w:tcPr>
            <w:tcW w:w="2384" w:type="dxa"/>
          </w:tcPr>
          <w:p w14:paraId="1F08BE9F" w14:textId="44A7B325" w:rsidR="00C72DB4" w:rsidRPr="00F83625" w:rsidRDefault="00F83625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</w:tr>
      <w:tr w:rsidR="00C72DB4" w:rsidRPr="00FF2553" w14:paraId="22AC7750" w14:textId="77777777" w:rsidTr="00F83625">
        <w:tc>
          <w:tcPr>
            <w:tcW w:w="1134" w:type="dxa"/>
          </w:tcPr>
          <w:p w14:paraId="79F7F2C4" w14:textId="77777777" w:rsidR="00C72DB4" w:rsidRPr="00F83625" w:rsidRDefault="00C72DB4" w:rsidP="00F83625">
            <w:pPr>
              <w:ind w:left="30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6399" w:type="dxa"/>
          </w:tcPr>
          <w:p w14:paraId="38293D0B" w14:textId="77777777" w:rsidR="00C72DB4" w:rsidRPr="00F83625" w:rsidRDefault="00C72DB4" w:rsidP="00697BA6">
            <w:pPr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Итого</w:t>
            </w:r>
          </w:p>
        </w:tc>
        <w:tc>
          <w:tcPr>
            <w:tcW w:w="2384" w:type="dxa"/>
          </w:tcPr>
          <w:p w14:paraId="2117A1F2" w14:textId="77777777" w:rsidR="00C72DB4" w:rsidRPr="00FF2553" w:rsidRDefault="00C72DB4" w:rsidP="00697BA6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F83625">
              <w:rPr>
                <w:rFonts w:ascii="Times New Roman" w:hAnsi="Times New Roman" w:cs="Times New Roman"/>
                <w:sz w:val="24"/>
              </w:rPr>
              <w:t>40</w:t>
            </w:r>
          </w:p>
        </w:tc>
      </w:tr>
    </w:tbl>
    <w:p w14:paraId="4D6A0CF5" w14:textId="77777777" w:rsidR="00C72DB4" w:rsidRPr="00FF2553" w:rsidRDefault="00C72DB4" w:rsidP="00C72DB4">
      <w:pPr>
        <w:ind w:left="-567" w:firstLine="709"/>
        <w:jc w:val="both"/>
        <w:rPr>
          <w:rFonts w:ascii="Times New Roman" w:hAnsi="Times New Roman" w:cs="Times New Roman"/>
          <w:b/>
          <w:snapToGrid w:val="0"/>
          <w:color w:val="000000"/>
          <w:sz w:val="28"/>
          <w:szCs w:val="28"/>
        </w:rPr>
      </w:pPr>
    </w:p>
    <w:p w14:paraId="78AAF296" w14:textId="66E9C4AC" w:rsidR="00FA3B57" w:rsidRDefault="0088385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34" w:name="_Hlk72752272"/>
      <w:r w:rsidRPr="0088385C">
        <w:rPr>
          <w:bCs/>
          <w:sz w:val="28"/>
          <w:szCs w:val="28"/>
          <w:lang w:bidi="ru-RU"/>
        </w:rPr>
        <w:t>В рамках дисциплины «</w:t>
      </w:r>
      <w:r w:rsidR="00D9018F">
        <w:rPr>
          <w:bCs/>
          <w:sz w:val="28"/>
          <w:szCs w:val="28"/>
          <w:lang w:bidi="ru-RU"/>
        </w:rPr>
        <w:t>Финансовые аспекты корпоративных слияний и поглощений</w:t>
      </w:r>
      <w:r w:rsidRPr="0088385C">
        <w:rPr>
          <w:bCs/>
          <w:sz w:val="28"/>
          <w:szCs w:val="28"/>
          <w:lang w:bidi="ru-RU"/>
        </w:rPr>
        <w:t xml:space="preserve">» студенты </w:t>
      </w:r>
      <w:r w:rsidR="00FA3B57">
        <w:rPr>
          <w:bCs/>
          <w:sz w:val="28"/>
          <w:szCs w:val="28"/>
          <w:lang w:bidi="ru-RU"/>
        </w:rPr>
        <w:t>должны получить представление о специфике</w:t>
      </w:r>
      <w:r w:rsidR="007456E5">
        <w:rPr>
          <w:bCs/>
          <w:sz w:val="28"/>
          <w:szCs w:val="28"/>
          <w:lang w:bidi="ru-RU"/>
        </w:rPr>
        <w:t xml:space="preserve"> сделок </w:t>
      </w:r>
      <w:r w:rsidR="007456E5">
        <w:rPr>
          <w:bCs/>
          <w:sz w:val="28"/>
          <w:szCs w:val="28"/>
          <w:lang w:val="en-GB" w:bidi="ru-RU"/>
        </w:rPr>
        <w:t>M</w:t>
      </w:r>
      <w:r w:rsidR="007456E5" w:rsidRPr="007456E5">
        <w:rPr>
          <w:bCs/>
          <w:sz w:val="28"/>
          <w:szCs w:val="28"/>
          <w:lang w:bidi="ru-RU"/>
        </w:rPr>
        <w:t>&amp;</w:t>
      </w:r>
      <w:r w:rsidR="007456E5">
        <w:rPr>
          <w:bCs/>
          <w:sz w:val="28"/>
          <w:szCs w:val="28"/>
          <w:lang w:val="en-GB" w:bidi="ru-RU"/>
        </w:rPr>
        <w:t>A</w:t>
      </w:r>
      <w:r w:rsidR="007456E5">
        <w:rPr>
          <w:bCs/>
          <w:sz w:val="28"/>
          <w:szCs w:val="28"/>
          <w:lang w:bidi="ru-RU"/>
        </w:rPr>
        <w:t xml:space="preserve">, </w:t>
      </w:r>
      <w:r w:rsidR="00925901">
        <w:rPr>
          <w:bCs/>
          <w:sz w:val="28"/>
          <w:szCs w:val="28"/>
          <w:lang w:bidi="ru-RU"/>
        </w:rPr>
        <w:t xml:space="preserve">современном аналитическом инструментарии, применяемом в процессе сделок </w:t>
      </w:r>
      <w:r w:rsidR="00925901">
        <w:rPr>
          <w:bCs/>
          <w:sz w:val="28"/>
          <w:szCs w:val="28"/>
          <w:lang w:val="en-GB" w:bidi="ru-RU"/>
        </w:rPr>
        <w:t>M</w:t>
      </w:r>
      <w:r w:rsidR="00925901" w:rsidRPr="00925901">
        <w:rPr>
          <w:bCs/>
          <w:sz w:val="28"/>
          <w:szCs w:val="28"/>
          <w:lang w:bidi="ru-RU"/>
        </w:rPr>
        <w:t>&amp;</w:t>
      </w:r>
      <w:r w:rsidR="00925901">
        <w:rPr>
          <w:bCs/>
          <w:sz w:val="28"/>
          <w:szCs w:val="28"/>
          <w:lang w:val="en-GB" w:bidi="ru-RU"/>
        </w:rPr>
        <w:t>A</w:t>
      </w:r>
      <w:r w:rsidR="00925901">
        <w:rPr>
          <w:bCs/>
          <w:sz w:val="28"/>
          <w:szCs w:val="28"/>
          <w:lang w:bidi="ru-RU"/>
        </w:rPr>
        <w:t xml:space="preserve">, </w:t>
      </w:r>
      <w:r w:rsidR="006F178E">
        <w:rPr>
          <w:bCs/>
          <w:sz w:val="28"/>
          <w:szCs w:val="28"/>
          <w:lang w:bidi="ru-RU"/>
        </w:rPr>
        <w:t xml:space="preserve">а также </w:t>
      </w:r>
      <w:r w:rsidR="00925901">
        <w:rPr>
          <w:bCs/>
          <w:sz w:val="28"/>
          <w:szCs w:val="28"/>
          <w:lang w:bidi="ru-RU"/>
        </w:rPr>
        <w:t xml:space="preserve">вариантах оценки </w:t>
      </w:r>
      <w:r w:rsidR="006F178E">
        <w:rPr>
          <w:bCs/>
          <w:sz w:val="28"/>
          <w:szCs w:val="28"/>
          <w:lang w:bidi="ru-RU"/>
        </w:rPr>
        <w:t xml:space="preserve">и интерпретации различных </w:t>
      </w:r>
      <w:r w:rsidR="00925901">
        <w:rPr>
          <w:bCs/>
          <w:sz w:val="28"/>
          <w:szCs w:val="28"/>
          <w:lang w:bidi="ru-RU"/>
        </w:rPr>
        <w:t xml:space="preserve">финансовых аспектов сделок </w:t>
      </w:r>
      <w:r w:rsidR="00925901">
        <w:rPr>
          <w:bCs/>
          <w:sz w:val="28"/>
          <w:szCs w:val="28"/>
          <w:lang w:val="en-GB" w:bidi="ru-RU"/>
        </w:rPr>
        <w:t>M</w:t>
      </w:r>
      <w:r w:rsidR="00925901" w:rsidRPr="00925901">
        <w:rPr>
          <w:bCs/>
          <w:sz w:val="28"/>
          <w:szCs w:val="28"/>
          <w:lang w:bidi="ru-RU"/>
        </w:rPr>
        <w:t>&amp;</w:t>
      </w:r>
      <w:r w:rsidR="00925901">
        <w:rPr>
          <w:bCs/>
          <w:sz w:val="28"/>
          <w:szCs w:val="28"/>
          <w:lang w:val="en-GB" w:bidi="ru-RU"/>
        </w:rPr>
        <w:t>A</w:t>
      </w:r>
      <w:r w:rsidR="00FA3B57">
        <w:rPr>
          <w:bCs/>
          <w:sz w:val="28"/>
          <w:szCs w:val="28"/>
          <w:lang w:bidi="ru-RU"/>
        </w:rPr>
        <w:t>.</w:t>
      </w:r>
    </w:p>
    <w:p w14:paraId="7F924DED" w14:textId="4A5D8E00" w:rsidR="00AE33A5" w:rsidRDefault="00AE33A5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1BE3B888" w14:textId="35914343" w:rsidR="00AF6E99" w:rsidRPr="00AF6E99" w:rsidRDefault="00AF6E99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r w:rsidRPr="00AF6E99">
        <w:rPr>
          <w:b/>
          <w:sz w:val="28"/>
          <w:szCs w:val="28"/>
          <w:lang w:bidi="ru-RU"/>
        </w:rPr>
        <w:t>Домашнее творческое задание</w:t>
      </w:r>
    </w:p>
    <w:p w14:paraId="64A0EDFF" w14:textId="5F11B485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bookmarkStart w:id="35" w:name="_Hlk136251373"/>
      <w:r w:rsidRPr="00AF6E99">
        <w:rPr>
          <w:bCs/>
          <w:sz w:val="28"/>
          <w:szCs w:val="28"/>
          <w:lang w:bidi="ru-RU"/>
        </w:rPr>
        <w:t>Домашнее творческое задание по дисциплине «Финансовые аспекты корпоративных слияний и поглощений», предусмотренное учебным планом, состоит из практического задания с элементами исследовательского характера.</w:t>
      </w:r>
    </w:p>
    <w:bookmarkEnd w:id="35"/>
    <w:p w14:paraId="0CD74AD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lastRenderedPageBreak/>
        <w:t>В целях развития навыков исследования финансовых аспектов корпоративных слияний и поглощений, студент бакалавриата должен самостоятельно выполнить практическое задание с элементами исследовательского характера, в котором необходимо исследовать фактически существующую отчетность публичной компании (за последний отчетный период) на основе изучения материалов периодической печати, интернет-ресурсов и официальных сайтов различных публичных компаний и сделать прогнозные расчеты (анализ) различных финансовых аспектов корпоративных слияний и поглощений для исследуемой компании по выбору студента в качестве компании-мишени в сделке M&amp;A.</w:t>
      </w:r>
    </w:p>
    <w:p w14:paraId="48CF410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51FDC537" w14:textId="3549E762" w:rsidR="00AF6E99" w:rsidRPr="00AF6E99" w:rsidRDefault="00CC070B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Домашнее творческое задание</w:t>
      </w:r>
      <w:r w:rsidR="00AF6E99" w:rsidRPr="00AF6E99">
        <w:rPr>
          <w:bCs/>
          <w:sz w:val="28"/>
          <w:szCs w:val="28"/>
          <w:lang w:bidi="ru-RU"/>
        </w:rPr>
        <w:t xml:space="preserve"> на тему «Финансовые аспекты корпоративных слияний и поглощений (на примере компании «Х»</w:t>
      </w:r>
      <w:r>
        <w:rPr>
          <w:bCs/>
          <w:sz w:val="28"/>
          <w:szCs w:val="28"/>
          <w:lang w:bidi="ru-RU"/>
        </w:rPr>
        <w:t>)»</w:t>
      </w:r>
      <w:r w:rsidR="00AF6E99" w:rsidRPr="00AF6E99">
        <w:rPr>
          <w:bCs/>
          <w:sz w:val="28"/>
          <w:szCs w:val="28"/>
          <w:lang w:bidi="ru-RU"/>
        </w:rPr>
        <w:t xml:space="preserve"> целесообразно делать в следующей последовательности.</w:t>
      </w:r>
    </w:p>
    <w:p w14:paraId="0F83A081" w14:textId="36ED1583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Первый этап работы – исследование бизнеса, внутренней и внешней среды и финансового положения компании-мишени</w:t>
      </w:r>
      <w:r w:rsidR="007220DF">
        <w:rPr>
          <w:bCs/>
          <w:sz w:val="28"/>
          <w:szCs w:val="28"/>
          <w:lang w:bidi="ru-RU"/>
        </w:rPr>
        <w:t xml:space="preserve"> в</w:t>
      </w:r>
      <w:r w:rsidRPr="00AF6E99">
        <w:rPr>
          <w:bCs/>
          <w:sz w:val="28"/>
          <w:szCs w:val="28"/>
          <w:lang w:bidi="ru-RU"/>
        </w:rPr>
        <w:t xml:space="preserve"> сделк</w:t>
      </w:r>
      <w:r w:rsidR="007220DF">
        <w:rPr>
          <w:bCs/>
          <w:sz w:val="28"/>
          <w:szCs w:val="28"/>
          <w:lang w:bidi="ru-RU"/>
        </w:rPr>
        <w:t>е</w:t>
      </w:r>
      <w:r w:rsidRPr="00AF6E99">
        <w:rPr>
          <w:bCs/>
          <w:sz w:val="28"/>
          <w:szCs w:val="28"/>
          <w:lang w:bidi="ru-RU"/>
        </w:rPr>
        <w:t xml:space="preserve"> M&amp;A. Вопросы:</w:t>
      </w:r>
    </w:p>
    <w:p w14:paraId="47B1405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В чем состоит бизнес компаний – какой продукт (товары, услуги и т.д.) компания продает и на каких рынках сбыта?</w:t>
      </w:r>
    </w:p>
    <w:p w14:paraId="75FD39E4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 соотносятся показатели рентабельности текущей деятельности компаний с показателями их ближайших конкурентов?</w:t>
      </w:r>
    </w:p>
    <w:p w14:paraId="0EA2D13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Каковы финансовые позиции компаний с точки зрения уровня общей задолженности, текущей и быстрой ликвидности?</w:t>
      </w:r>
    </w:p>
    <w:p w14:paraId="17403E4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Можно ли говорить о финансовой устойчивости компаний?</w:t>
      </w:r>
    </w:p>
    <w:p w14:paraId="16A154AD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Используются инструменты SWOT-анализа, PEST-анализа и SNW-анализа, а также комплексного анализа финансово-хозяйственной деятельности компаний.</w:t>
      </w:r>
    </w:p>
    <w:p w14:paraId="463A3D80" w14:textId="4DE00E8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Второй этап работы – исследование денежных потоков компании-мишени</w:t>
      </w:r>
      <w:r w:rsidR="007220DF">
        <w:rPr>
          <w:bCs/>
          <w:sz w:val="28"/>
          <w:szCs w:val="28"/>
          <w:lang w:bidi="ru-RU"/>
        </w:rPr>
        <w:t xml:space="preserve"> в</w:t>
      </w:r>
      <w:r w:rsidRPr="00AF6E99">
        <w:rPr>
          <w:bCs/>
          <w:sz w:val="28"/>
          <w:szCs w:val="28"/>
          <w:lang w:bidi="ru-RU"/>
        </w:rPr>
        <w:t xml:space="preserve"> сделк</w:t>
      </w:r>
      <w:r w:rsidR="007220DF">
        <w:rPr>
          <w:bCs/>
          <w:sz w:val="28"/>
          <w:szCs w:val="28"/>
          <w:lang w:bidi="ru-RU"/>
        </w:rPr>
        <w:t>е</w:t>
      </w:r>
      <w:r w:rsidRPr="00AF6E99">
        <w:rPr>
          <w:bCs/>
          <w:sz w:val="28"/>
          <w:szCs w:val="28"/>
          <w:lang w:bidi="ru-RU"/>
        </w:rPr>
        <w:t xml:space="preserve"> M&amp;A по текущей, инвестиционной и финансовой деятельности. Вопросы по текущей деятельности компаний:</w:t>
      </w:r>
    </w:p>
    <w:p w14:paraId="43562A5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lastRenderedPageBreak/>
        <w:t>⁻</w:t>
      </w:r>
      <w:r w:rsidRPr="00AF6E99">
        <w:rPr>
          <w:bCs/>
          <w:sz w:val="28"/>
          <w:szCs w:val="28"/>
          <w:lang w:bidi="ru-RU"/>
        </w:rPr>
        <w:tab/>
        <w:t xml:space="preserve">Как формируются денежные потоки компаний по текущей (операционной) деятельности от расходов и доходов? </w:t>
      </w:r>
    </w:p>
    <w:p w14:paraId="5BA4544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 соотносится динамика чистой и операционной прибыли?</w:t>
      </w:r>
    </w:p>
    <w:p w14:paraId="4A430D5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 соотносится динамика операционной прибыли и денежного потока по операционной деятельности?</w:t>
      </w:r>
    </w:p>
    <w:p w14:paraId="0964077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Вопросы по инвестиционной деятельности компаний:</w:t>
      </w:r>
    </w:p>
    <w:p w14:paraId="5D7E5A68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Какова динамика денежных потоков по инвестиционной деятельности и как она соотносится с динамикой денежных потоков по операционной деятельности?</w:t>
      </w:r>
    </w:p>
    <w:p w14:paraId="535F383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На что были направлены инвестиции и за счет каких будущих денежных потоков предполагается их возврат?</w:t>
      </w:r>
    </w:p>
    <w:p w14:paraId="06FDBB6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Если имели место чистые инвестиции (отток денежных средств), то за счет каких источников (внутренних, либо внешних) эти инвестиции были профинансированы?</w:t>
      </w:r>
    </w:p>
    <w:p w14:paraId="4F0A40B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Вопросы по финансовой деятельности компаний:</w:t>
      </w:r>
    </w:p>
    <w:p w14:paraId="5760B8F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Какова динамика денежных потоков по финансовой деятельности и как она соотносится с динамикой денежных потоков по операционной деятельности?</w:t>
      </w:r>
    </w:p>
    <w:p w14:paraId="34A3CBF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На что были направлены платежи по финансовой деятельности?</w:t>
      </w:r>
    </w:p>
    <w:p w14:paraId="0AD3C6F4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⁻</w:t>
      </w:r>
      <w:r w:rsidRPr="00AF6E99">
        <w:rPr>
          <w:bCs/>
          <w:sz w:val="28"/>
          <w:szCs w:val="28"/>
          <w:lang w:bidi="ru-RU"/>
        </w:rPr>
        <w:tab/>
        <w:t>За счет каких источников (внутренних, либо внешних) платежи по финансовой деятельности были профинансированы?</w:t>
      </w:r>
    </w:p>
    <w:p w14:paraId="79842F6A" w14:textId="461F3CF6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Третий этап работы – предложения по разработке финансовой политики и финансовой стратегии компании-мишени</w:t>
      </w:r>
      <w:r>
        <w:rPr>
          <w:bCs/>
          <w:sz w:val="28"/>
          <w:szCs w:val="28"/>
          <w:lang w:bidi="ru-RU"/>
        </w:rPr>
        <w:t xml:space="preserve"> в рамках </w:t>
      </w:r>
      <w:r w:rsidRPr="00AF6E99">
        <w:rPr>
          <w:bCs/>
          <w:sz w:val="28"/>
          <w:szCs w:val="28"/>
          <w:lang w:bidi="ru-RU"/>
        </w:rPr>
        <w:t>сделки M&amp;A и объединенной компании.</w:t>
      </w:r>
    </w:p>
    <w:p w14:paraId="5F1BFF39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501B2884" w14:textId="3F9634A0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Домашнее творческое задание выполняется каждым студентом группы самостоятельно в виде текста, расчетов и презентации итогов исследования (в файлах Word, Excel, PowerPoint).</w:t>
      </w:r>
    </w:p>
    <w:p w14:paraId="3CEE1EA1" w14:textId="09D30BF4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В рамках основного текста домашнего творческого задания должны быть выделены следующие разделы:</w:t>
      </w:r>
    </w:p>
    <w:p w14:paraId="1619D5B1" w14:textId="58F75D41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1)</w:t>
      </w:r>
      <w:r w:rsidRPr="00AF6E99">
        <w:rPr>
          <w:bCs/>
          <w:sz w:val="28"/>
          <w:szCs w:val="28"/>
          <w:lang w:bidi="ru-RU"/>
        </w:rPr>
        <w:tab/>
        <w:t>Исследование бизнеса и финансового положения компани</w:t>
      </w:r>
      <w:r w:rsidR="002A2C37">
        <w:rPr>
          <w:bCs/>
          <w:sz w:val="28"/>
          <w:szCs w:val="28"/>
          <w:lang w:bidi="ru-RU"/>
        </w:rPr>
        <w:t>и-мишени</w:t>
      </w:r>
      <w:r w:rsidRPr="00AF6E99">
        <w:rPr>
          <w:bCs/>
          <w:sz w:val="28"/>
          <w:szCs w:val="28"/>
          <w:lang w:bidi="ru-RU"/>
        </w:rPr>
        <w:t>. Комплексный анализ финансово-хозяйственной деятельности.</w:t>
      </w:r>
    </w:p>
    <w:p w14:paraId="78279A8C" w14:textId="030CC6D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lastRenderedPageBreak/>
        <w:t>2)</w:t>
      </w:r>
      <w:r w:rsidRPr="00AF6E99">
        <w:rPr>
          <w:bCs/>
          <w:sz w:val="28"/>
          <w:szCs w:val="28"/>
          <w:lang w:bidi="ru-RU"/>
        </w:rPr>
        <w:tab/>
        <w:t>Исследование денежных потоков компани</w:t>
      </w:r>
      <w:r w:rsidR="002A2C37">
        <w:rPr>
          <w:bCs/>
          <w:sz w:val="28"/>
          <w:szCs w:val="28"/>
          <w:lang w:bidi="ru-RU"/>
        </w:rPr>
        <w:t>и-мишени</w:t>
      </w:r>
      <w:r w:rsidRPr="00AF6E99">
        <w:rPr>
          <w:bCs/>
          <w:sz w:val="28"/>
          <w:szCs w:val="28"/>
          <w:lang w:bidi="ru-RU"/>
        </w:rPr>
        <w:t xml:space="preserve"> по текущей, инвестиционной и финансовой деятельности.</w:t>
      </w:r>
    </w:p>
    <w:p w14:paraId="2260F65B" w14:textId="471D544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3)</w:t>
      </w:r>
      <w:r w:rsidRPr="00AF6E99">
        <w:rPr>
          <w:bCs/>
          <w:sz w:val="28"/>
          <w:szCs w:val="28"/>
          <w:lang w:bidi="ru-RU"/>
        </w:rPr>
        <w:tab/>
        <w:t>Предложения по разработке финансовой политики и финансовой стратегии компании-мишени</w:t>
      </w:r>
      <w:r w:rsidR="007220DF">
        <w:rPr>
          <w:bCs/>
          <w:sz w:val="28"/>
          <w:szCs w:val="28"/>
          <w:lang w:bidi="ru-RU"/>
        </w:rPr>
        <w:t xml:space="preserve"> в рамках</w:t>
      </w:r>
      <w:r w:rsidRPr="00AF6E99">
        <w:rPr>
          <w:bCs/>
          <w:sz w:val="28"/>
          <w:szCs w:val="28"/>
          <w:lang w:bidi="ru-RU"/>
        </w:rPr>
        <w:t xml:space="preserve"> сделки M&amp;A и объединенной компании.</w:t>
      </w:r>
    </w:p>
    <w:p w14:paraId="7CD7C085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p w14:paraId="7C01A8B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Сроки выполнения работы - в течение 14-и календарных дней с момента получения задания.</w:t>
      </w:r>
    </w:p>
    <w:p w14:paraId="66B3A018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Информационный поиск для разработки темы задания предполагает использование статистической и рыночной информации, работу в системе СПАРК, анализ отечественного и зарубежного опыта организации финансового менеджмента компаний различных секторов экономики.</w:t>
      </w:r>
    </w:p>
    <w:p w14:paraId="20CE2AEC" w14:textId="1411AA8A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  <w:r w:rsidRPr="00AF6E99">
        <w:rPr>
          <w:bCs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70A1B81C" w14:textId="77777777" w:rsidR="00AF6E99" w:rsidRDefault="00AF6E99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Cs/>
          <w:sz w:val="28"/>
          <w:szCs w:val="28"/>
          <w:lang w:bidi="ru-RU"/>
        </w:rPr>
      </w:pPr>
    </w:p>
    <w:p w14:paraId="49514D6F" w14:textId="42951A32" w:rsidR="00592425" w:rsidRPr="00AF6E99" w:rsidRDefault="00AF6E99" w:rsidP="00434799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sz w:val="28"/>
          <w:szCs w:val="28"/>
          <w:lang w:bidi="ru-RU"/>
        </w:rPr>
      </w:pPr>
      <w:bookmarkStart w:id="36" w:name="_Hlk136251139"/>
      <w:r w:rsidRPr="00AF6E99">
        <w:rPr>
          <w:b/>
          <w:sz w:val="28"/>
          <w:szCs w:val="28"/>
          <w:lang w:bidi="ru-RU"/>
        </w:rPr>
        <w:t>Проектная работа</w:t>
      </w:r>
    </w:p>
    <w:bookmarkEnd w:id="34"/>
    <w:bookmarkEnd w:id="36"/>
    <w:p w14:paraId="0C6C2E3A" w14:textId="6E1982D2" w:rsidR="00094E83" w:rsidRDefault="00094E8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094E83">
        <w:rPr>
          <w:color w:val="auto"/>
          <w:sz w:val="28"/>
          <w:szCs w:val="28"/>
          <w:lang w:bidi="ru-RU"/>
        </w:rPr>
        <w:t xml:space="preserve">Проектная работа по дисциплине «Финансовые аспекты корпоративных слияний и поглощений», предусмотренная учебным планом, </w:t>
      </w:r>
      <w:r>
        <w:rPr>
          <w:color w:val="auto"/>
          <w:sz w:val="28"/>
          <w:szCs w:val="28"/>
          <w:lang w:bidi="ru-RU"/>
        </w:rPr>
        <w:t>представляет собой ограниченное во времени целенаправленное изменение отдельной системы с установленными требованиями к качеству результатов, возможными рамками расхода средств и ресурсов и специфической организации.</w:t>
      </w:r>
    </w:p>
    <w:p w14:paraId="2550625F" w14:textId="568A395C" w:rsidR="00094E83" w:rsidRDefault="00094E8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Цель проекта: развитие у студентов способности прогнозировать, проектировать, моделировать.</w:t>
      </w:r>
    </w:p>
    <w:p w14:paraId="1A2E8842" w14:textId="73A2CCC1" w:rsidR="00094E83" w:rsidRDefault="00A5352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Выполнение проекта предполагает:</w:t>
      </w:r>
    </w:p>
    <w:p w14:paraId="4795ECBE" w14:textId="06709792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диагностику ситуации (проблематизация, целеполагание, конкретизация цели, формирование проекта);</w:t>
      </w:r>
    </w:p>
    <w:p w14:paraId="2873621B" w14:textId="3EBB76D6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проектирование (уточнение цели, функций, задач и плана работы; теоретическое моделирование методов и средств решения задач; детальная проработка этапов </w:t>
      </w:r>
      <w:r>
        <w:rPr>
          <w:color w:val="auto"/>
          <w:sz w:val="28"/>
          <w:szCs w:val="28"/>
          <w:lang w:bidi="ru-RU"/>
        </w:rPr>
        <w:lastRenderedPageBreak/>
        <w:t>решения конкретных задач; пошаговое выпол</w:t>
      </w:r>
      <w:r w:rsidR="00CC070B">
        <w:rPr>
          <w:color w:val="auto"/>
          <w:sz w:val="28"/>
          <w:szCs w:val="28"/>
          <w:lang w:bidi="ru-RU"/>
        </w:rPr>
        <w:t>н</w:t>
      </w:r>
      <w:r>
        <w:rPr>
          <w:color w:val="auto"/>
          <w:sz w:val="28"/>
          <w:szCs w:val="28"/>
          <w:lang w:bidi="ru-RU"/>
        </w:rPr>
        <w:t>ение запланированных проектных действий; систематизация и обобщение полученных результатов, конструирование предполагаемого результата, пошаговое выполнение проектных действий);</w:t>
      </w:r>
    </w:p>
    <w:p w14:paraId="50D6CC66" w14:textId="18B8C012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рефлексия (выяснение соответствия полученного результата замыслу; определение качества полученного продукта; перспективы его развития и использования);</w:t>
      </w:r>
    </w:p>
    <w:p w14:paraId="02AD3348" w14:textId="7A041F9B" w:rsidR="00A5352C" w:rsidRDefault="00A5352C" w:rsidP="00FD51DD">
      <w:pPr>
        <w:pStyle w:val="Default"/>
        <w:numPr>
          <w:ilvl w:val="0"/>
          <w:numId w:val="8"/>
        </w:numPr>
        <w:spacing w:line="360" w:lineRule="auto"/>
        <w:ind w:left="284" w:hanging="284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фиксация результатов в виде исполненного проекта.</w:t>
      </w:r>
    </w:p>
    <w:p w14:paraId="2FECBCF3" w14:textId="28197D16" w:rsidR="00094E83" w:rsidRDefault="00094E8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5FBC2247" w14:textId="13CD74EA" w:rsidR="00AF6E99" w:rsidRPr="00AF6E99" w:rsidRDefault="00094E83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П</w:t>
      </w:r>
      <w:r w:rsidR="00AF6E99" w:rsidRPr="00AF6E99">
        <w:rPr>
          <w:color w:val="auto"/>
          <w:sz w:val="28"/>
          <w:szCs w:val="28"/>
          <w:lang w:bidi="ru-RU"/>
        </w:rPr>
        <w:t>роектная работа по дисциплине «Финансовые аспекты корпоративных слияний и поглощений», предусмотренн</w:t>
      </w:r>
      <w:r>
        <w:rPr>
          <w:color w:val="auto"/>
          <w:sz w:val="28"/>
          <w:szCs w:val="28"/>
          <w:lang w:bidi="ru-RU"/>
        </w:rPr>
        <w:t>ая</w:t>
      </w:r>
      <w:r w:rsidR="00AF6E99" w:rsidRPr="00AF6E99">
        <w:rPr>
          <w:color w:val="auto"/>
          <w:sz w:val="28"/>
          <w:szCs w:val="28"/>
          <w:lang w:bidi="ru-RU"/>
        </w:rPr>
        <w:t xml:space="preserve"> учебным планом, </w:t>
      </w:r>
      <w:r w:rsidR="00CC070B">
        <w:rPr>
          <w:color w:val="auto"/>
          <w:sz w:val="28"/>
          <w:szCs w:val="28"/>
          <w:lang w:bidi="ru-RU"/>
        </w:rPr>
        <w:t>включает в себя</w:t>
      </w:r>
      <w:r w:rsidR="00AF6E99" w:rsidRPr="00AF6E99">
        <w:rPr>
          <w:color w:val="auto"/>
          <w:sz w:val="28"/>
          <w:szCs w:val="28"/>
          <w:lang w:bidi="ru-RU"/>
        </w:rPr>
        <w:t xml:space="preserve"> </w:t>
      </w:r>
      <w:r w:rsidR="007220DF">
        <w:rPr>
          <w:color w:val="auto"/>
          <w:sz w:val="28"/>
          <w:szCs w:val="28"/>
          <w:lang w:bidi="ru-RU"/>
        </w:rPr>
        <w:t xml:space="preserve">исследование процессов </w:t>
      </w:r>
      <w:r w:rsidR="007220DF">
        <w:rPr>
          <w:color w:val="auto"/>
          <w:sz w:val="28"/>
          <w:szCs w:val="28"/>
          <w:lang w:val="en-GB" w:bidi="ru-RU"/>
        </w:rPr>
        <w:t>M</w:t>
      </w:r>
      <w:r w:rsidR="007220DF" w:rsidRPr="007220DF">
        <w:rPr>
          <w:color w:val="auto"/>
          <w:sz w:val="28"/>
          <w:szCs w:val="28"/>
          <w:lang w:bidi="ru-RU"/>
        </w:rPr>
        <w:t>&amp;</w:t>
      </w:r>
      <w:r w:rsidR="007220DF">
        <w:rPr>
          <w:color w:val="auto"/>
          <w:sz w:val="28"/>
          <w:szCs w:val="28"/>
          <w:lang w:val="en-GB" w:bidi="ru-RU"/>
        </w:rPr>
        <w:t>A</w:t>
      </w:r>
      <w:r w:rsidR="007220DF" w:rsidRPr="007220DF">
        <w:rPr>
          <w:color w:val="auto"/>
          <w:sz w:val="28"/>
          <w:szCs w:val="28"/>
          <w:lang w:bidi="ru-RU"/>
        </w:rPr>
        <w:t xml:space="preserve"> </w:t>
      </w:r>
      <w:r w:rsidR="007220DF">
        <w:rPr>
          <w:color w:val="auto"/>
          <w:sz w:val="28"/>
          <w:szCs w:val="28"/>
          <w:lang w:bidi="ru-RU"/>
        </w:rPr>
        <w:t xml:space="preserve">в рамках отраслевой специфики на основе </w:t>
      </w:r>
      <w:r w:rsidR="00AF6E99" w:rsidRPr="00AF6E99">
        <w:rPr>
          <w:color w:val="auto"/>
          <w:sz w:val="28"/>
          <w:szCs w:val="28"/>
          <w:lang w:bidi="ru-RU"/>
        </w:rPr>
        <w:t>практическо</w:t>
      </w:r>
      <w:r w:rsidR="007220DF">
        <w:rPr>
          <w:color w:val="auto"/>
          <w:sz w:val="28"/>
          <w:szCs w:val="28"/>
          <w:lang w:bidi="ru-RU"/>
        </w:rPr>
        <w:t>го</w:t>
      </w:r>
      <w:r w:rsidR="00AF6E99" w:rsidRPr="00AF6E99">
        <w:rPr>
          <w:color w:val="auto"/>
          <w:sz w:val="28"/>
          <w:szCs w:val="28"/>
          <w:lang w:bidi="ru-RU"/>
        </w:rPr>
        <w:t xml:space="preserve"> задани</w:t>
      </w:r>
      <w:r w:rsidR="007220DF">
        <w:rPr>
          <w:color w:val="auto"/>
          <w:sz w:val="28"/>
          <w:szCs w:val="28"/>
          <w:lang w:bidi="ru-RU"/>
        </w:rPr>
        <w:t xml:space="preserve">я </w:t>
      </w:r>
      <w:r w:rsidR="00AF6E99" w:rsidRPr="00AF6E99">
        <w:rPr>
          <w:color w:val="auto"/>
          <w:sz w:val="28"/>
          <w:szCs w:val="28"/>
          <w:lang w:bidi="ru-RU"/>
        </w:rPr>
        <w:t>с элементами исследовательского характера.</w:t>
      </w:r>
    </w:p>
    <w:p w14:paraId="4F7BEF89" w14:textId="4C0AF4B2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 xml:space="preserve">В целях развития навыков исследования финансовых аспектов корпоративных слияний и поглощений, студент бакалавриата должен самостоятельно выполнить практическое задание с элементами исследовательского характера, в котором необходимо исследовать фактически существующую отчетность публичной компании (за последний отчетный период) на основе изучения материалов периодической печати, интернет-ресурсов и официальных сайтов различных публичных компаний и сделать прогнозные расчеты (анализ) различных финансовых аспектов корпоративных слияний и поглощений для исследуемой компании по выбору студента в качестве компании-мишени </w:t>
      </w:r>
      <w:r w:rsidR="00CC070B">
        <w:rPr>
          <w:color w:val="auto"/>
          <w:sz w:val="28"/>
          <w:szCs w:val="28"/>
          <w:lang w:bidi="ru-RU"/>
        </w:rPr>
        <w:t xml:space="preserve">или компании-инициатора </w:t>
      </w:r>
      <w:r w:rsidRPr="00AF6E99">
        <w:rPr>
          <w:color w:val="auto"/>
          <w:sz w:val="28"/>
          <w:szCs w:val="28"/>
          <w:lang w:bidi="ru-RU"/>
        </w:rPr>
        <w:t>в сделке M&amp;A.</w:t>
      </w:r>
    </w:p>
    <w:p w14:paraId="5B5A39A3" w14:textId="2718D0BC" w:rsidR="007220DF" w:rsidRPr="00AF6E99" w:rsidRDefault="007220DF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Прогнозные расчеты должны быть выполнены минимум по трём разным сценариям развития событий в конкретной сделке </w:t>
      </w:r>
      <w:r>
        <w:rPr>
          <w:color w:val="auto"/>
          <w:sz w:val="28"/>
          <w:szCs w:val="28"/>
          <w:lang w:val="en-GB" w:bidi="ru-RU"/>
        </w:rPr>
        <w:t>M</w:t>
      </w:r>
      <w:r w:rsidRPr="007220D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: «оптимистический», «пессимистический» и «наиболее вероятный».</w:t>
      </w:r>
    </w:p>
    <w:p w14:paraId="60A12A44" w14:textId="18D6740A" w:rsidR="00AF6E99" w:rsidRPr="00AF6E99" w:rsidRDefault="00CC070B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С</w:t>
      </w:r>
      <w:r w:rsidR="00AF6E99" w:rsidRPr="00AF6E99">
        <w:rPr>
          <w:color w:val="auto"/>
          <w:sz w:val="28"/>
          <w:szCs w:val="28"/>
          <w:lang w:bidi="ru-RU"/>
        </w:rPr>
        <w:t>туденты бакалавриата выполняют проектную работу в мини-группе из 2-х студентов</w:t>
      </w:r>
      <w:r>
        <w:rPr>
          <w:color w:val="auto"/>
          <w:sz w:val="28"/>
          <w:szCs w:val="28"/>
          <w:lang w:bidi="ru-RU"/>
        </w:rPr>
        <w:t>. О</w:t>
      </w:r>
      <w:r w:rsidR="00AF6E99" w:rsidRPr="00AF6E99">
        <w:rPr>
          <w:color w:val="auto"/>
          <w:sz w:val="28"/>
          <w:szCs w:val="28"/>
          <w:lang w:bidi="ru-RU"/>
        </w:rPr>
        <w:t xml:space="preserve">ни совместно рассматривают две компании, одна из которых будет считаться «компанией-мишенью в планируемой сделке M&amp;A», а другая организация – «компанией – инициатором планируемой сделки M&amp;A». При этом студенты </w:t>
      </w:r>
      <w:r w:rsidR="00AF6E99" w:rsidRPr="00AF6E99">
        <w:rPr>
          <w:color w:val="auto"/>
          <w:sz w:val="28"/>
          <w:szCs w:val="28"/>
          <w:lang w:bidi="ru-RU"/>
        </w:rPr>
        <w:lastRenderedPageBreak/>
        <w:t>самостоятельно делают расчеты по своей исследуемой компании, и объединяют свои усилия при обсуждении выводов и рекомендаций для «объединенной компании по итогам планируемой сделки M&amp;A».</w:t>
      </w:r>
    </w:p>
    <w:p w14:paraId="21DF6831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При этом список исследуемых компаний составляется в рамках одной учебной группы студентов, перечень исследуемых компаний не должен повторяться. Возможно использование отчетности любых российских и международных компаний.</w:t>
      </w:r>
    </w:p>
    <w:p w14:paraId="12ACF273" w14:textId="11E41494" w:rsidR="00AF6E99" w:rsidRPr="00AF6E99" w:rsidRDefault="007220DF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Аналитическую (расчётную) часть п</w:t>
      </w:r>
      <w:r w:rsidR="00CC070B">
        <w:rPr>
          <w:color w:val="auto"/>
          <w:sz w:val="28"/>
          <w:szCs w:val="28"/>
          <w:lang w:bidi="ru-RU"/>
        </w:rPr>
        <w:t>роектн</w:t>
      </w:r>
      <w:r>
        <w:rPr>
          <w:color w:val="auto"/>
          <w:sz w:val="28"/>
          <w:szCs w:val="28"/>
          <w:lang w:bidi="ru-RU"/>
        </w:rPr>
        <w:t>ой</w:t>
      </w:r>
      <w:r w:rsidR="00CC070B">
        <w:rPr>
          <w:color w:val="auto"/>
          <w:sz w:val="28"/>
          <w:szCs w:val="28"/>
          <w:lang w:bidi="ru-RU"/>
        </w:rPr>
        <w:t xml:space="preserve"> работ</w:t>
      </w:r>
      <w:r>
        <w:rPr>
          <w:color w:val="auto"/>
          <w:sz w:val="28"/>
          <w:szCs w:val="28"/>
          <w:lang w:bidi="ru-RU"/>
        </w:rPr>
        <w:t>ы</w:t>
      </w:r>
      <w:r w:rsidR="00AF6E99" w:rsidRPr="00AF6E99">
        <w:rPr>
          <w:color w:val="auto"/>
          <w:sz w:val="28"/>
          <w:szCs w:val="28"/>
          <w:lang w:bidi="ru-RU"/>
        </w:rPr>
        <w:t xml:space="preserve"> на тему «Финансовые аспекты корпоративных слияний и поглощений (на примере компаний «Х» и «Y»)» целесообразно делать в следующей последовательности.</w:t>
      </w:r>
    </w:p>
    <w:p w14:paraId="0FDDE6AB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Первый этап работы – исследование бизнеса, внутренней и внешней среды и финансового положения компании-мишени, а также компании-инициатора сделки M&amp;A. Вопросы:</w:t>
      </w:r>
    </w:p>
    <w:p w14:paraId="4EE6ED2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В чем состоит бизнес компаний – какой продукт (товары, услуги и т.д.) компания продает и на каких рынках сбыта?</w:t>
      </w:r>
    </w:p>
    <w:p w14:paraId="0C242857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 соотносятся показатели рентабельности текущей деятельности компаний с показателями их ближайших конкурентов?</w:t>
      </w:r>
    </w:p>
    <w:p w14:paraId="622C562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Каковы финансовые позиции компаний с точки зрения уровня общей задолженности, текущей и быстрой ликвидности?</w:t>
      </w:r>
    </w:p>
    <w:p w14:paraId="59F26AD0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Можно ли говорить о финансовой устойчивости компаний?</w:t>
      </w:r>
    </w:p>
    <w:p w14:paraId="43F89A6F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Используются инструменты SWOT-анализа, PEST-анализа и SNW-анализа, а также комплексного анализа финансово-хозяйственной деятельности компаний.</w:t>
      </w:r>
    </w:p>
    <w:p w14:paraId="33496B3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Второй этап работы – исследование денежных потоков компании-мишени, а также компании-инициатора сделки M&amp;A по текущей, инвестиционной и финансовой деятельности. Вопросы по текущей деятельности компаний:</w:t>
      </w:r>
    </w:p>
    <w:p w14:paraId="22A3F7F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 xml:space="preserve">Как формируются денежные потоки компаний по текущей (операционной) деятельности от расходов и доходов? </w:t>
      </w:r>
    </w:p>
    <w:p w14:paraId="076CEC1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 соотносится динамика чистой и операционной прибыли?</w:t>
      </w:r>
    </w:p>
    <w:p w14:paraId="78AAFA82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 соотносится динамика операционной прибыли и денежного потока по операционной деятельности?</w:t>
      </w:r>
    </w:p>
    <w:p w14:paraId="52595598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lastRenderedPageBreak/>
        <w:t>Вопросы по инвестиционной деятельности компаний:</w:t>
      </w:r>
    </w:p>
    <w:p w14:paraId="48359889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Какова динамика денежных потоков по инвестиционной деятельности и как она соотносится с динамикой денежных потоков по операционной деятельности?</w:t>
      </w:r>
    </w:p>
    <w:p w14:paraId="4B29A453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На что были направлены инвестиции и за счет каких будущих денежных потоков предполагается их возврат?</w:t>
      </w:r>
    </w:p>
    <w:p w14:paraId="1791D4DA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Если имели место чистые инвестиции (отток денежных средств), то за счет каких источников (внутренних, либо внешних) эти инвестиции были профинансированы?</w:t>
      </w:r>
    </w:p>
    <w:p w14:paraId="509F7AB9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Вопросы по финансовой деятельности компаний:</w:t>
      </w:r>
    </w:p>
    <w:p w14:paraId="1133E8A5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Какова динамика денежных потоков по финансовой деятельности и как она соотносится с динамикой денежных потоков по операционной деятельности?</w:t>
      </w:r>
    </w:p>
    <w:p w14:paraId="0F70C8D4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На что были направлены платежи по финансовой деятельности?</w:t>
      </w:r>
    </w:p>
    <w:p w14:paraId="74D51A0B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⁻</w:t>
      </w:r>
      <w:r w:rsidRPr="00AF6E99">
        <w:rPr>
          <w:color w:val="auto"/>
          <w:sz w:val="28"/>
          <w:szCs w:val="28"/>
          <w:lang w:bidi="ru-RU"/>
        </w:rPr>
        <w:tab/>
        <w:t>За счет каких источников (внутренних, либо внешних) платежи по финансовой деятельности были профинансированы?</w:t>
      </w:r>
    </w:p>
    <w:p w14:paraId="2E551E92" w14:textId="78A0CF0D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Третий этап работы – предложения по разработке финансовой политики и финансовой стратегии компании-мишени, а также компании-инициатора сделки M&amp;A и объединенной компании.</w:t>
      </w:r>
    </w:p>
    <w:p w14:paraId="4C341298" w14:textId="5B03407F" w:rsidR="002A2C37" w:rsidRPr="00AF6E99" w:rsidRDefault="002A2C37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Четвёртый этап работы – п</w:t>
      </w:r>
      <w:r w:rsidRPr="002A2C37">
        <w:rPr>
          <w:color w:val="auto"/>
          <w:sz w:val="28"/>
          <w:szCs w:val="28"/>
          <w:lang w:bidi="ru-RU"/>
        </w:rPr>
        <w:t xml:space="preserve">рогнозные расчеты </w:t>
      </w:r>
      <w:r>
        <w:rPr>
          <w:color w:val="auto"/>
          <w:sz w:val="28"/>
          <w:szCs w:val="28"/>
          <w:lang w:bidi="ru-RU"/>
        </w:rPr>
        <w:t xml:space="preserve">результатов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 xml:space="preserve">, которые </w:t>
      </w:r>
      <w:r w:rsidRPr="002A2C37">
        <w:rPr>
          <w:color w:val="auto"/>
          <w:sz w:val="28"/>
          <w:szCs w:val="28"/>
          <w:lang w:bidi="ru-RU"/>
        </w:rPr>
        <w:t>должны быть выполнены минимум по трём разным сценариям развития событий в конкретной сделке M&amp;A: «оптимистический», «пессимистический» и «наиболее вероятный».</w:t>
      </w:r>
    </w:p>
    <w:p w14:paraId="12828336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F05CA0" w14:textId="4485682F" w:rsidR="00AF6E99" w:rsidRPr="00AF6E99" w:rsidRDefault="002A2C37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П</w:t>
      </w:r>
      <w:r w:rsidR="00AF6E99" w:rsidRPr="00AF6E99">
        <w:rPr>
          <w:color w:val="auto"/>
          <w:sz w:val="28"/>
          <w:szCs w:val="28"/>
          <w:lang w:bidi="ru-RU"/>
        </w:rPr>
        <w:t xml:space="preserve">роектная работа выполняется каждым студентом группы самостоятельно </w:t>
      </w:r>
      <w:r>
        <w:rPr>
          <w:color w:val="auto"/>
          <w:sz w:val="28"/>
          <w:szCs w:val="28"/>
          <w:lang w:bidi="ru-RU"/>
        </w:rPr>
        <w:t xml:space="preserve">(в рамках расчётов по своему объекту исследования) </w:t>
      </w:r>
      <w:r w:rsidR="00AF6E99" w:rsidRPr="00AF6E99">
        <w:rPr>
          <w:color w:val="auto"/>
          <w:sz w:val="28"/>
          <w:szCs w:val="28"/>
          <w:lang w:bidi="ru-RU"/>
        </w:rPr>
        <w:t>в мини-группе из 2-х студентов</w:t>
      </w:r>
      <w:r>
        <w:rPr>
          <w:color w:val="auto"/>
          <w:sz w:val="28"/>
          <w:szCs w:val="28"/>
          <w:lang w:bidi="ru-RU"/>
        </w:rPr>
        <w:t xml:space="preserve"> </w:t>
      </w:r>
      <w:r w:rsidR="00AF6E99" w:rsidRPr="00AF6E99">
        <w:rPr>
          <w:color w:val="auto"/>
          <w:sz w:val="28"/>
          <w:szCs w:val="28"/>
          <w:lang w:bidi="ru-RU"/>
        </w:rPr>
        <w:t xml:space="preserve">в виде текста, расчетов и презентации итогов </w:t>
      </w:r>
      <w:r>
        <w:rPr>
          <w:color w:val="auto"/>
          <w:sz w:val="28"/>
          <w:szCs w:val="28"/>
          <w:lang w:bidi="ru-RU"/>
        </w:rPr>
        <w:t>проекта</w:t>
      </w:r>
      <w:r w:rsidR="00AF6E99" w:rsidRPr="00AF6E99">
        <w:rPr>
          <w:color w:val="auto"/>
          <w:sz w:val="28"/>
          <w:szCs w:val="28"/>
          <w:lang w:bidi="ru-RU"/>
        </w:rPr>
        <w:t xml:space="preserve"> (в файлах Word, Excel, PowerPoint).</w:t>
      </w:r>
    </w:p>
    <w:p w14:paraId="271E2DD5" w14:textId="4897555E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В рамках основного текста проектной работы должны быть выделены следующие разделы:</w:t>
      </w:r>
    </w:p>
    <w:p w14:paraId="398FCC80" w14:textId="77777777" w:rsidR="002A2C37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1)</w:t>
      </w:r>
      <w:r w:rsidRPr="00AF6E99">
        <w:rPr>
          <w:color w:val="auto"/>
          <w:sz w:val="28"/>
          <w:szCs w:val="28"/>
          <w:lang w:bidi="ru-RU"/>
        </w:rPr>
        <w:tab/>
        <w:t>Исследование бизнеса и финансового положения компаний. Комплексный анализ финансово-хозяйственной деятельности.</w:t>
      </w:r>
      <w:r w:rsidR="002A2C37">
        <w:rPr>
          <w:color w:val="auto"/>
          <w:sz w:val="28"/>
          <w:szCs w:val="28"/>
          <w:lang w:bidi="ru-RU"/>
        </w:rPr>
        <w:t xml:space="preserve"> </w:t>
      </w:r>
    </w:p>
    <w:p w14:paraId="4BD117B3" w14:textId="59405FF0" w:rsidR="00AF6E99" w:rsidRPr="002A2C37" w:rsidRDefault="002A2C37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lastRenderedPageBreak/>
        <w:t xml:space="preserve">В этом разделе проектной работы должны быть выделены два подраздела: по «компании-мишени» и «компании – инициаторе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».</w:t>
      </w:r>
    </w:p>
    <w:p w14:paraId="2F870745" w14:textId="015577BF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2)</w:t>
      </w:r>
      <w:r w:rsidRPr="00AF6E99">
        <w:rPr>
          <w:color w:val="auto"/>
          <w:sz w:val="28"/>
          <w:szCs w:val="28"/>
          <w:lang w:bidi="ru-RU"/>
        </w:rPr>
        <w:tab/>
        <w:t>Исследование денежных потоков компаний по текущей, инвестиционной и финансовой деятельности.</w:t>
      </w:r>
    </w:p>
    <w:p w14:paraId="2C4B78D7" w14:textId="77777777" w:rsidR="00FF683F" w:rsidRPr="002A2C37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два подраздела: по «компании-мишени» и «компании – инициаторе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».</w:t>
      </w:r>
    </w:p>
    <w:p w14:paraId="6A2EA25A" w14:textId="66678959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3)</w:t>
      </w:r>
      <w:r w:rsidRPr="00AF6E99">
        <w:rPr>
          <w:color w:val="auto"/>
          <w:sz w:val="28"/>
          <w:szCs w:val="28"/>
          <w:lang w:bidi="ru-RU"/>
        </w:rPr>
        <w:tab/>
        <w:t>Предложения по разработке финансовой политики и финансовой стратегии компании-мишени, а также компании-инициатора сделки M&amp;A и объединенной компании.</w:t>
      </w:r>
    </w:p>
    <w:p w14:paraId="22C25520" w14:textId="06075520" w:rsidR="00FF683F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bookmarkStart w:id="37" w:name="_Hlk136253081"/>
      <w:r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три подраздела: по «компании-мишени», «компании – инициаторе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2A2C37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 и «объединённой компании».</w:t>
      </w:r>
    </w:p>
    <w:bookmarkEnd w:id="37"/>
    <w:p w14:paraId="62595862" w14:textId="2B7B4515" w:rsidR="00FF683F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4) Прогнозные расчёты по результатам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FF683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.</w:t>
      </w:r>
    </w:p>
    <w:p w14:paraId="3315F2CC" w14:textId="448FC0B8" w:rsidR="00FF683F" w:rsidRPr="00FF683F" w:rsidRDefault="00FF683F" w:rsidP="00FF683F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FF683F">
        <w:rPr>
          <w:color w:val="auto"/>
          <w:sz w:val="28"/>
          <w:szCs w:val="28"/>
          <w:lang w:bidi="ru-RU"/>
        </w:rPr>
        <w:t xml:space="preserve">В этом разделе проектной работы должны быть выделены три подраздела: </w:t>
      </w:r>
      <w:r>
        <w:rPr>
          <w:color w:val="auto"/>
          <w:sz w:val="28"/>
          <w:szCs w:val="28"/>
          <w:lang w:bidi="ru-RU"/>
        </w:rPr>
        <w:t>«оптимистический сценарий</w:t>
      </w:r>
      <w:r w:rsidRPr="00FF683F">
        <w:rPr>
          <w:color w:val="auto"/>
          <w:sz w:val="28"/>
          <w:szCs w:val="28"/>
          <w:lang w:bidi="ru-RU"/>
        </w:rPr>
        <w:t xml:space="preserve"> сделки M&amp;A»</w:t>
      </w:r>
      <w:r>
        <w:rPr>
          <w:color w:val="auto"/>
          <w:sz w:val="28"/>
          <w:szCs w:val="28"/>
          <w:lang w:bidi="ru-RU"/>
        </w:rPr>
        <w:t xml:space="preserve">, «пессимистический сценарий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FF683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>
        <w:rPr>
          <w:color w:val="auto"/>
          <w:sz w:val="28"/>
          <w:szCs w:val="28"/>
          <w:lang w:bidi="ru-RU"/>
        </w:rPr>
        <w:t>»</w:t>
      </w:r>
      <w:r w:rsidRPr="00FF683F">
        <w:rPr>
          <w:color w:val="auto"/>
          <w:sz w:val="28"/>
          <w:szCs w:val="28"/>
          <w:lang w:bidi="ru-RU"/>
        </w:rPr>
        <w:t xml:space="preserve"> и «</w:t>
      </w:r>
      <w:r>
        <w:rPr>
          <w:color w:val="auto"/>
          <w:sz w:val="28"/>
          <w:szCs w:val="28"/>
          <w:lang w:bidi="ru-RU"/>
        </w:rPr>
        <w:t xml:space="preserve">наиболее вероятный сценарий сделки </w:t>
      </w:r>
      <w:r>
        <w:rPr>
          <w:color w:val="auto"/>
          <w:sz w:val="28"/>
          <w:szCs w:val="28"/>
          <w:lang w:val="en-GB" w:bidi="ru-RU"/>
        </w:rPr>
        <w:t>M</w:t>
      </w:r>
      <w:r w:rsidRPr="00FF683F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 w:rsidRPr="00FF683F">
        <w:rPr>
          <w:color w:val="auto"/>
          <w:sz w:val="28"/>
          <w:szCs w:val="28"/>
          <w:lang w:bidi="ru-RU"/>
        </w:rPr>
        <w:t>».</w:t>
      </w:r>
    </w:p>
    <w:p w14:paraId="2D0D12D8" w14:textId="3A075DDF" w:rsidR="00FF683F" w:rsidRPr="00AF6E99" w:rsidRDefault="00FF683F" w:rsidP="00FF683F">
      <w:pPr>
        <w:pStyle w:val="Default"/>
        <w:tabs>
          <w:tab w:val="left" w:pos="993"/>
        </w:tabs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1A17510E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По результатам проведенного анализа студентам необходимо сравнить полученные результаты по всем исследуемым компаниям (в рамках группы студентов) и объяснить причины существующих различий.</w:t>
      </w:r>
    </w:p>
    <w:p w14:paraId="0B8D5151" w14:textId="726AB45D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 xml:space="preserve">Сроки выполнения </w:t>
      </w:r>
      <w:r w:rsidR="00FF683F">
        <w:rPr>
          <w:color w:val="auto"/>
          <w:sz w:val="28"/>
          <w:szCs w:val="28"/>
          <w:lang w:bidi="ru-RU"/>
        </w:rPr>
        <w:t xml:space="preserve">проектной </w:t>
      </w:r>
      <w:r w:rsidRPr="00AF6E99">
        <w:rPr>
          <w:color w:val="auto"/>
          <w:sz w:val="28"/>
          <w:szCs w:val="28"/>
          <w:lang w:bidi="ru-RU"/>
        </w:rPr>
        <w:t xml:space="preserve">работы - в течение </w:t>
      </w:r>
      <w:r w:rsidR="00FF683F">
        <w:rPr>
          <w:color w:val="auto"/>
          <w:sz w:val="28"/>
          <w:szCs w:val="28"/>
          <w:lang w:bidi="ru-RU"/>
        </w:rPr>
        <w:t>24</w:t>
      </w:r>
      <w:r w:rsidRPr="00AF6E99">
        <w:rPr>
          <w:color w:val="auto"/>
          <w:sz w:val="28"/>
          <w:szCs w:val="28"/>
          <w:lang w:bidi="ru-RU"/>
        </w:rPr>
        <w:t xml:space="preserve"> календарных дней с момента получения задания.</w:t>
      </w:r>
    </w:p>
    <w:p w14:paraId="477551FD" w14:textId="77777777" w:rsidR="00AF6E99" w:rsidRP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Информационный поиск для разработки темы задания предполагает использование статистической и рыночной информации, работу в системе СПАРК, анализ отечественного и зарубежного опыта организации финансового менеджмента компаний различных секторов экономики.</w:t>
      </w:r>
    </w:p>
    <w:p w14:paraId="6004D6E9" w14:textId="7AD72E46" w:rsidR="00AF6E99" w:rsidRDefault="00AF6E99" w:rsidP="00AF6E99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AF6E99">
        <w:rPr>
          <w:color w:val="auto"/>
          <w:sz w:val="28"/>
          <w:szCs w:val="28"/>
          <w:lang w:bidi="ru-RU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финансового и инвестиционного менеджмента.</w:t>
      </w:r>
    </w:p>
    <w:p w14:paraId="378BA4F9" w14:textId="77777777" w:rsidR="00AF6E99" w:rsidRDefault="00AF6E99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21669C3D" w14:textId="759D43AD" w:rsidR="00E23755" w:rsidRPr="00E23755" w:rsidRDefault="00E23755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E23755">
        <w:rPr>
          <w:b/>
          <w:bCs/>
          <w:color w:val="auto"/>
          <w:sz w:val="28"/>
          <w:szCs w:val="28"/>
          <w:lang w:bidi="ru-RU"/>
        </w:rPr>
        <w:lastRenderedPageBreak/>
        <w:t>Пример ситуационной задачи</w:t>
      </w:r>
    </w:p>
    <w:p w14:paraId="306CB2C6" w14:textId="768AE15D" w:rsid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E23755">
        <w:rPr>
          <w:color w:val="auto"/>
          <w:sz w:val="28"/>
          <w:szCs w:val="28"/>
          <w:lang w:bidi="ru-RU"/>
        </w:rPr>
        <w:t xml:space="preserve">В </w:t>
      </w:r>
      <w:r>
        <w:rPr>
          <w:color w:val="auto"/>
          <w:sz w:val="28"/>
          <w:szCs w:val="28"/>
          <w:lang w:bidi="ru-RU"/>
        </w:rPr>
        <w:t>2022</w:t>
      </w:r>
      <w:r w:rsidRPr="00E23755">
        <w:rPr>
          <w:color w:val="auto"/>
          <w:sz w:val="28"/>
          <w:szCs w:val="28"/>
          <w:lang w:bidi="ru-RU"/>
        </w:rPr>
        <w:t xml:space="preserve"> году объем слияний и поглощений в мире оказался на 35% меньше, чем в рекордном 2021</w:t>
      </w:r>
      <w:r>
        <w:rPr>
          <w:color w:val="auto"/>
          <w:sz w:val="28"/>
          <w:szCs w:val="28"/>
          <w:lang w:bidi="ru-RU"/>
        </w:rPr>
        <w:t xml:space="preserve"> году.</w:t>
      </w:r>
      <w:r w:rsidRPr="00E23755">
        <w:rPr>
          <w:color w:val="auto"/>
          <w:sz w:val="28"/>
          <w:szCs w:val="28"/>
          <w:lang w:bidi="ru-RU"/>
        </w:rPr>
        <w:t xml:space="preserve"> Крупнейшие сделки были инициированы Microsoft, Broadcom и Илоном Маском. Топ-10 замыкает новая покупка Johnson &amp; Johnson на $19 млрд</w:t>
      </w:r>
      <w:r>
        <w:rPr>
          <w:color w:val="auto"/>
          <w:sz w:val="28"/>
          <w:szCs w:val="28"/>
          <w:lang w:bidi="ru-RU"/>
        </w:rPr>
        <w:t>.</w:t>
      </w:r>
    </w:p>
    <w:p w14:paraId="25E25CCB" w14:textId="3CA4B494" w:rsidR="00E23755" w:rsidRP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E23755">
        <w:rPr>
          <w:color w:val="auto"/>
          <w:sz w:val="28"/>
          <w:szCs w:val="28"/>
          <w:lang w:bidi="ru-RU"/>
        </w:rPr>
        <w:t xml:space="preserve">После 2021-го, который глобальный рынок слияний и поглощений завершил с рекордными $5,7 трлн, этот год ознаменовался охлаждением: сделок было меньше, а общая сумма </w:t>
      </w:r>
      <w:r>
        <w:rPr>
          <w:color w:val="auto"/>
          <w:sz w:val="28"/>
          <w:szCs w:val="28"/>
          <w:lang w:bidi="ru-RU"/>
        </w:rPr>
        <w:t>–</w:t>
      </w:r>
      <w:r w:rsidRPr="00E23755">
        <w:rPr>
          <w:color w:val="auto"/>
          <w:sz w:val="28"/>
          <w:szCs w:val="28"/>
          <w:lang w:bidi="ru-RU"/>
        </w:rPr>
        <w:t xml:space="preserve"> скромнее. По оценке Refinitiv, в первом полугодии объем объявленных сделок сократился на 34%, до $2,81 трлн. Такого падения не было с 2009 года, когда на фоне глобального финансового кризиса рынок M&amp;A просел на 42%.</w:t>
      </w:r>
    </w:p>
    <w:p w14:paraId="648672C5" w14:textId="2D3C5E0D" w:rsidR="00E23755" w:rsidRP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E23755">
        <w:rPr>
          <w:color w:val="auto"/>
          <w:sz w:val="28"/>
          <w:szCs w:val="28"/>
          <w:lang w:bidi="ru-RU"/>
        </w:rPr>
        <w:t>Во втором полугодии ситуация не улучшилась. По оценке WSJ, всего в 2022 году объем объявленных слияний и поглощений снизился на 35%, до $3,55 трлн. Самым активным, как и в прошлом году, оказался сектор высоких технологий ($894 млрд), за ним следуют здравоохранение ($326 млрд), финансы (284 млрд) и недвижимость ($282 млрд)</w:t>
      </w:r>
      <w:r>
        <w:rPr>
          <w:rStyle w:val="af1"/>
          <w:color w:val="auto"/>
          <w:sz w:val="28"/>
          <w:szCs w:val="28"/>
          <w:lang w:bidi="ru-RU"/>
        </w:rPr>
        <w:footnoteReference w:id="1"/>
      </w:r>
      <w:r w:rsidRPr="00E23755">
        <w:rPr>
          <w:color w:val="auto"/>
          <w:sz w:val="28"/>
          <w:szCs w:val="28"/>
          <w:lang w:bidi="ru-RU"/>
        </w:rPr>
        <w:t>.</w:t>
      </w:r>
    </w:p>
    <w:p w14:paraId="14EDD34D" w14:textId="35CFF491" w:rsidR="00E23755" w:rsidRPr="00E23755" w:rsidRDefault="00E23755" w:rsidP="00E23755">
      <w:pPr>
        <w:pStyle w:val="Default"/>
        <w:tabs>
          <w:tab w:val="left" w:pos="993"/>
        </w:tabs>
        <w:spacing w:line="360" w:lineRule="auto"/>
        <w:ind w:firstLine="709"/>
        <w:jc w:val="both"/>
        <w:rPr>
          <w:i/>
          <w:iCs/>
          <w:color w:val="auto"/>
          <w:sz w:val="28"/>
          <w:szCs w:val="28"/>
          <w:lang w:bidi="ru-RU"/>
        </w:rPr>
      </w:pPr>
      <w:r w:rsidRPr="00E23755">
        <w:rPr>
          <w:i/>
          <w:iCs/>
          <w:color w:val="auto"/>
          <w:sz w:val="28"/>
          <w:szCs w:val="28"/>
          <w:lang w:bidi="ru-RU"/>
        </w:rPr>
        <w:t>Вопросы для обсуждения</w:t>
      </w:r>
      <w:r>
        <w:rPr>
          <w:i/>
          <w:iCs/>
          <w:color w:val="auto"/>
          <w:sz w:val="28"/>
          <w:szCs w:val="28"/>
          <w:lang w:bidi="ru-RU"/>
        </w:rPr>
        <w:t xml:space="preserve"> по ситуационной задаче</w:t>
      </w:r>
      <w:r w:rsidRPr="00E23755">
        <w:rPr>
          <w:i/>
          <w:iCs/>
          <w:color w:val="auto"/>
          <w:sz w:val="28"/>
          <w:szCs w:val="28"/>
          <w:lang w:bidi="ru-RU"/>
        </w:rPr>
        <w:t>:</w:t>
      </w:r>
    </w:p>
    <w:p w14:paraId="20FBD9F6" w14:textId="358C56E7" w:rsidR="00E23755" w:rsidRDefault="00E23755" w:rsidP="00FD51DD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С чем, по Вашему мнению, было связано падение рынка </w:t>
      </w:r>
      <w:r>
        <w:rPr>
          <w:color w:val="auto"/>
          <w:sz w:val="28"/>
          <w:szCs w:val="28"/>
          <w:lang w:val="en-GB" w:bidi="ru-RU"/>
        </w:rPr>
        <w:t>M</w:t>
      </w:r>
      <w:r w:rsidRPr="00E23755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 w:rsidRPr="00E23755">
        <w:rPr>
          <w:color w:val="auto"/>
          <w:sz w:val="28"/>
          <w:szCs w:val="28"/>
          <w:lang w:bidi="ru-RU"/>
        </w:rPr>
        <w:t xml:space="preserve"> </w:t>
      </w:r>
      <w:r>
        <w:rPr>
          <w:color w:val="auto"/>
          <w:sz w:val="28"/>
          <w:szCs w:val="28"/>
          <w:lang w:bidi="ru-RU"/>
        </w:rPr>
        <w:t>в 2022 году относительно предшествующих периодов?</w:t>
      </w:r>
    </w:p>
    <w:p w14:paraId="63EEB77A" w14:textId="7BD53316" w:rsidR="00E23755" w:rsidRDefault="00DF767C" w:rsidP="00FD51DD">
      <w:pPr>
        <w:pStyle w:val="Default"/>
        <w:numPr>
          <w:ilvl w:val="0"/>
          <w:numId w:val="7"/>
        </w:numPr>
        <w:spacing w:line="360" w:lineRule="auto"/>
        <w:ind w:left="0"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Объясните факторы, повлиявшие на ситуацию на рынке </w:t>
      </w:r>
      <w:r>
        <w:rPr>
          <w:color w:val="auto"/>
          <w:sz w:val="28"/>
          <w:szCs w:val="28"/>
          <w:lang w:val="en-GB" w:bidi="ru-RU"/>
        </w:rPr>
        <w:t>M</w:t>
      </w:r>
      <w:r w:rsidRPr="00DF767C">
        <w:rPr>
          <w:color w:val="auto"/>
          <w:sz w:val="28"/>
          <w:szCs w:val="28"/>
          <w:lang w:bidi="ru-RU"/>
        </w:rPr>
        <w:t>&amp;</w:t>
      </w:r>
      <w:r>
        <w:rPr>
          <w:color w:val="auto"/>
          <w:sz w:val="28"/>
          <w:szCs w:val="28"/>
          <w:lang w:val="en-GB" w:bidi="ru-RU"/>
        </w:rPr>
        <w:t>A</w:t>
      </w:r>
      <w:r w:rsidRPr="00DF767C">
        <w:rPr>
          <w:color w:val="auto"/>
          <w:sz w:val="28"/>
          <w:szCs w:val="28"/>
          <w:lang w:bidi="ru-RU"/>
        </w:rPr>
        <w:t xml:space="preserve"> </w:t>
      </w:r>
      <w:r>
        <w:rPr>
          <w:color w:val="auto"/>
          <w:sz w:val="28"/>
          <w:szCs w:val="28"/>
          <w:lang w:bidi="ru-RU"/>
        </w:rPr>
        <w:t>в первом и втором полугодии 2022 года.</w:t>
      </w:r>
    </w:p>
    <w:p w14:paraId="3D15C303" w14:textId="06E712D9" w:rsidR="00DF767C" w:rsidRDefault="00DF767C" w:rsidP="00DF767C">
      <w:pPr>
        <w:pStyle w:val="Default"/>
        <w:spacing w:line="360" w:lineRule="auto"/>
        <w:jc w:val="both"/>
        <w:rPr>
          <w:color w:val="auto"/>
          <w:sz w:val="28"/>
          <w:szCs w:val="28"/>
          <w:lang w:bidi="ru-RU"/>
        </w:rPr>
      </w:pPr>
    </w:p>
    <w:p w14:paraId="69CAD09E" w14:textId="25165ACE" w:rsidR="00DF767C" w:rsidRPr="00DF767C" w:rsidRDefault="00DF767C" w:rsidP="00DF767C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>
        <w:rPr>
          <w:b/>
          <w:bCs/>
          <w:color w:val="auto"/>
          <w:sz w:val="28"/>
          <w:szCs w:val="28"/>
          <w:lang w:bidi="ru-RU"/>
        </w:rPr>
        <w:t>Пример практико-ориентированной задачи</w:t>
      </w:r>
    </w:p>
    <w:p w14:paraId="660B6F1F" w14:textId="0517A75F" w:rsidR="00E23755" w:rsidRDefault="004B5174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4B5174">
        <w:rPr>
          <w:color w:val="auto"/>
          <w:sz w:val="28"/>
          <w:szCs w:val="28"/>
          <w:lang w:bidi="ru-RU"/>
        </w:rPr>
        <w:t>На основании фактических данных конкретных компаний (по вариантам) провести исследование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поглощений.</w:t>
      </w:r>
    </w:p>
    <w:p w14:paraId="777CA5B3" w14:textId="37F20FC9" w:rsidR="004B5174" w:rsidRDefault="004B5174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lastRenderedPageBreak/>
        <w:t xml:space="preserve">В качестве объекта исследования студент может взять, например, </w:t>
      </w:r>
      <w:r w:rsidR="009F2490">
        <w:rPr>
          <w:color w:val="auto"/>
          <w:sz w:val="28"/>
          <w:szCs w:val="28"/>
          <w:lang w:bidi="ru-RU"/>
        </w:rPr>
        <w:t xml:space="preserve">любую </w:t>
      </w:r>
      <w:r>
        <w:rPr>
          <w:color w:val="auto"/>
          <w:sz w:val="28"/>
          <w:szCs w:val="28"/>
          <w:lang w:bidi="ru-RU"/>
        </w:rPr>
        <w:t>российскую компанию, указанную в рейтинге крупнейших компаний России «Эксперт-400» за последний финансовый год.</w:t>
      </w:r>
    </w:p>
    <w:p w14:paraId="5C545348" w14:textId="05CF2AD2" w:rsidR="000551BE" w:rsidRDefault="000551BE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Результаты выполненного исследования представить в виде аналитического отчета, файла с расчётами и презентации.</w:t>
      </w:r>
    </w:p>
    <w:p w14:paraId="15674379" w14:textId="359428D6" w:rsidR="00DF767C" w:rsidRDefault="00DF767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17701043" w14:textId="6FF223B9" w:rsidR="00DF767C" w:rsidRPr="00DF767C" w:rsidRDefault="00DF767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DF767C">
        <w:rPr>
          <w:b/>
          <w:bCs/>
          <w:color w:val="auto"/>
          <w:sz w:val="28"/>
          <w:szCs w:val="28"/>
          <w:lang w:bidi="ru-RU"/>
        </w:rPr>
        <w:t>Пример тестового задания</w:t>
      </w:r>
    </w:p>
    <w:p w14:paraId="10575B18" w14:textId="036352AA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8248FB">
        <w:rPr>
          <w:color w:val="auto"/>
          <w:sz w:val="28"/>
          <w:szCs w:val="28"/>
          <w:lang w:bidi="ru-RU"/>
        </w:rPr>
        <w:t>Мультипликатор, отражающий отношение активов компании-мишени к её собственному капиталу – это …, который необходимо рассчитать в целях характеристики устойчивого роста бизнеса компании-мишени</w:t>
      </w:r>
      <w:r w:rsidR="00626D4D">
        <w:rPr>
          <w:color w:val="auto"/>
          <w:sz w:val="28"/>
          <w:szCs w:val="28"/>
          <w:lang w:bidi="ru-RU"/>
        </w:rPr>
        <w:t xml:space="preserve"> после процедуры </w:t>
      </w:r>
      <w:r w:rsidR="00626D4D">
        <w:rPr>
          <w:color w:val="auto"/>
          <w:sz w:val="28"/>
          <w:szCs w:val="28"/>
          <w:lang w:val="en-GB" w:bidi="ru-RU"/>
        </w:rPr>
        <w:t>M</w:t>
      </w:r>
      <w:r w:rsidR="00626D4D" w:rsidRPr="00626D4D">
        <w:rPr>
          <w:color w:val="auto"/>
          <w:sz w:val="28"/>
          <w:szCs w:val="28"/>
          <w:lang w:bidi="ru-RU"/>
        </w:rPr>
        <w:t>&amp;</w:t>
      </w:r>
      <w:r w:rsidR="00626D4D">
        <w:rPr>
          <w:color w:val="auto"/>
          <w:sz w:val="28"/>
          <w:szCs w:val="28"/>
          <w:lang w:val="en-GB" w:bidi="ru-RU"/>
        </w:rPr>
        <w:t>A</w:t>
      </w:r>
      <w:r w:rsidRPr="008248FB">
        <w:rPr>
          <w:color w:val="auto"/>
          <w:sz w:val="28"/>
          <w:szCs w:val="28"/>
          <w:lang w:bidi="ru-RU"/>
        </w:rPr>
        <w:t>.</w:t>
      </w:r>
    </w:p>
    <w:p w14:paraId="024E5162" w14:textId="63EA3517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а)</w:t>
      </w:r>
      <w:r w:rsidRPr="008248FB">
        <w:rPr>
          <w:color w:val="auto"/>
          <w:sz w:val="28"/>
          <w:szCs w:val="28"/>
          <w:lang w:bidi="ru-RU"/>
        </w:rPr>
        <w:t xml:space="preserve"> темп роста внеоборотных активов</w:t>
      </w:r>
    </w:p>
    <w:p w14:paraId="1194CFC8" w14:textId="4E749EAA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б)</w:t>
      </w:r>
      <w:r w:rsidRPr="008248FB">
        <w:rPr>
          <w:color w:val="auto"/>
          <w:sz w:val="28"/>
          <w:szCs w:val="28"/>
          <w:lang w:bidi="ru-RU"/>
        </w:rPr>
        <w:t xml:space="preserve"> темп роста оборотных активов</w:t>
      </w:r>
    </w:p>
    <w:p w14:paraId="14F3E176" w14:textId="5D3DAAE6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 xml:space="preserve">в) </w:t>
      </w:r>
      <w:r w:rsidRPr="008248FB">
        <w:rPr>
          <w:color w:val="auto"/>
          <w:sz w:val="28"/>
          <w:szCs w:val="28"/>
          <w:lang w:bidi="ru-RU"/>
        </w:rPr>
        <w:t>финансовый рычаг</w:t>
      </w:r>
    </w:p>
    <w:p w14:paraId="6B1D2004" w14:textId="6FA45DB7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г)</w:t>
      </w:r>
      <w:r w:rsidRPr="008248FB">
        <w:rPr>
          <w:color w:val="auto"/>
          <w:sz w:val="28"/>
          <w:szCs w:val="28"/>
          <w:lang w:bidi="ru-RU"/>
        </w:rPr>
        <w:t xml:space="preserve"> коэффициент накопления или реинвестирования</w:t>
      </w:r>
    </w:p>
    <w:p w14:paraId="5762237A" w14:textId="1D861C0D" w:rsidR="008248FB" w:rsidRPr="008248FB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д)</w:t>
      </w:r>
      <w:r w:rsidRPr="008248FB">
        <w:rPr>
          <w:color w:val="auto"/>
          <w:sz w:val="28"/>
          <w:szCs w:val="28"/>
          <w:lang w:bidi="ru-RU"/>
        </w:rPr>
        <w:t xml:space="preserve"> темп роста выручки</w:t>
      </w:r>
    </w:p>
    <w:p w14:paraId="4FF46D55" w14:textId="09B2F373" w:rsidR="00DF767C" w:rsidRDefault="008248FB" w:rsidP="008248FB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>
        <w:rPr>
          <w:color w:val="auto"/>
          <w:sz w:val="28"/>
          <w:szCs w:val="28"/>
          <w:lang w:bidi="ru-RU"/>
        </w:rPr>
        <w:t>е)</w:t>
      </w:r>
      <w:r w:rsidRPr="008248FB">
        <w:rPr>
          <w:color w:val="auto"/>
          <w:sz w:val="28"/>
          <w:szCs w:val="28"/>
          <w:lang w:bidi="ru-RU"/>
        </w:rPr>
        <w:t xml:space="preserve"> темп роста прибыли</w:t>
      </w:r>
    </w:p>
    <w:p w14:paraId="12413877" w14:textId="77456B1E" w:rsidR="00DF767C" w:rsidRDefault="00DF767C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D2B57CF" w14:textId="77777777" w:rsidR="00AE6BC3" w:rsidRDefault="00AE6BC3" w:rsidP="00117B31">
      <w:pPr>
        <w:pStyle w:val="Default"/>
        <w:tabs>
          <w:tab w:val="left" w:pos="993"/>
        </w:tabs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</w:p>
    <w:p w14:paraId="336122A2" w14:textId="4F6F5A65" w:rsidR="00BF2591" w:rsidRPr="008908D2" w:rsidRDefault="00BF2591" w:rsidP="00BF2591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38" w:name="_Toc129597669"/>
      <w:r>
        <w:rPr>
          <w:rFonts w:ascii="Times New Roman" w:hAnsi="Times New Roman" w:cs="Times New Roman"/>
          <w:bCs w:val="0"/>
          <w:sz w:val="28"/>
          <w:szCs w:val="28"/>
        </w:rPr>
        <w:t>7</w:t>
      </w:r>
      <w:r w:rsidRPr="008908D2">
        <w:rPr>
          <w:rFonts w:ascii="Times New Roman" w:hAnsi="Times New Roman" w:cs="Times New Roman"/>
          <w:bCs w:val="0"/>
          <w:sz w:val="28"/>
          <w:szCs w:val="28"/>
        </w:rPr>
        <w:t xml:space="preserve">. </w:t>
      </w:r>
      <w:r>
        <w:rPr>
          <w:rFonts w:ascii="Times New Roman" w:hAnsi="Times New Roman" w:cs="Times New Roman"/>
          <w:bCs w:val="0"/>
          <w:sz w:val="28"/>
          <w:szCs w:val="28"/>
        </w:rPr>
        <w:t>Фонд оценочных средств для проведения промежуточной аттестации обучающихся по дисциплине</w:t>
      </w:r>
      <w:bookmarkEnd w:id="38"/>
    </w:p>
    <w:p w14:paraId="26955233" w14:textId="77777777" w:rsidR="00E760FC" w:rsidRPr="00E760FC" w:rsidRDefault="00E760FC" w:rsidP="00E760FC">
      <w:pPr>
        <w:widowControl w:val="0"/>
        <w:tabs>
          <w:tab w:val="left" w:pos="540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6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E760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E760FC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7A8352A7" w14:textId="62E0C34F" w:rsidR="008D5B92" w:rsidRDefault="008D5B92" w:rsidP="008D5B92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  <w:r w:rsidRPr="00B412A9">
        <w:rPr>
          <w:rFonts w:ascii="Times New Roman" w:hAnsi="Times New Roman" w:cs="Times New Roman"/>
        </w:rPr>
        <w:t xml:space="preserve">Для программы бакалавриата </w:t>
      </w:r>
      <w:r w:rsidRPr="001D044B">
        <w:rPr>
          <w:rFonts w:ascii="Times New Roman" w:hAnsi="Times New Roman" w:cs="Times New Roman"/>
        </w:rPr>
        <w:t>по направлению подготовки 38.03.02 «Менеджмент», образовательная программа «Финансовый менеджмент», профиль «Финансовый менеджмент»:</w:t>
      </w:r>
    </w:p>
    <w:p w14:paraId="63B199BE" w14:textId="5830EDF8" w:rsidR="00B11C9C" w:rsidRDefault="00B11C9C" w:rsidP="00B11C9C">
      <w:pPr>
        <w:pStyle w:val="af2"/>
        <w:tabs>
          <w:tab w:val="left" w:pos="993"/>
        </w:tabs>
        <w:spacing w:line="360" w:lineRule="auto"/>
        <w:ind w:firstLine="709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Таблица </w:t>
      </w:r>
      <w:r w:rsidR="00743F40">
        <w:rPr>
          <w:rFonts w:ascii="Times New Roman" w:hAnsi="Times New Roman" w:cs="Times New Roman"/>
        </w:rPr>
        <w:t>5</w:t>
      </w:r>
    </w:p>
    <w:tbl>
      <w:tblPr>
        <w:tblStyle w:val="2"/>
        <w:tblW w:w="10202" w:type="dxa"/>
        <w:tblLook w:val="04A0" w:firstRow="1" w:lastRow="0" w:firstColumn="1" w:lastColumn="0" w:noHBand="0" w:noVBand="1"/>
      </w:tblPr>
      <w:tblGrid>
        <w:gridCol w:w="2182"/>
        <w:gridCol w:w="2243"/>
        <w:gridCol w:w="2654"/>
        <w:gridCol w:w="3123"/>
      </w:tblGrid>
      <w:tr w:rsidR="006E54C6" w:rsidRPr="008E194C" w14:paraId="1E5424C7" w14:textId="77777777" w:rsidTr="003029AE">
        <w:tc>
          <w:tcPr>
            <w:tcW w:w="2182" w:type="dxa"/>
          </w:tcPr>
          <w:p w14:paraId="2B18DA36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компетенции</w:t>
            </w:r>
          </w:p>
        </w:tc>
        <w:tc>
          <w:tcPr>
            <w:tcW w:w="2243" w:type="dxa"/>
          </w:tcPr>
          <w:p w14:paraId="737811C5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индикаторов достижения компетенции</w:t>
            </w:r>
          </w:p>
        </w:tc>
        <w:tc>
          <w:tcPr>
            <w:tcW w:w="2654" w:type="dxa"/>
          </w:tcPr>
          <w:p w14:paraId="604EAFB2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123" w:type="dxa"/>
          </w:tcPr>
          <w:p w14:paraId="45B726B1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19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Типовые контрольные задания</w:t>
            </w:r>
          </w:p>
        </w:tc>
      </w:tr>
      <w:tr w:rsidR="006E54C6" w:rsidRPr="008E194C" w14:paraId="69B67107" w14:textId="77777777" w:rsidTr="003029AE">
        <w:tc>
          <w:tcPr>
            <w:tcW w:w="2182" w:type="dxa"/>
          </w:tcPr>
          <w:p w14:paraId="1D139CEB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43" w:type="dxa"/>
          </w:tcPr>
          <w:p w14:paraId="1477A6CF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4" w:type="dxa"/>
          </w:tcPr>
          <w:p w14:paraId="4D4718F5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23" w:type="dxa"/>
          </w:tcPr>
          <w:p w14:paraId="3B954CF7" w14:textId="77777777" w:rsidR="006E54C6" w:rsidRPr="008E194C" w:rsidRDefault="006E54C6" w:rsidP="0050655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E54C6" w:rsidRPr="008E194C" w14:paraId="32A9B15E" w14:textId="77777777" w:rsidTr="003029AE">
        <w:tc>
          <w:tcPr>
            <w:tcW w:w="2182" w:type="dxa"/>
            <w:vMerge w:val="restart"/>
          </w:tcPr>
          <w:p w14:paraId="171AF675" w14:textId="718C9E9B" w:rsidR="006E54C6" w:rsidRPr="00C23386" w:rsidRDefault="00991B5C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ПКП-1. </w:t>
            </w:r>
            <w:r w:rsidRPr="00991B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оценивать тенденции и закономерности развития внешней и внутренней экономической среды, её влияние на результаты хозяйственной деятельности организаций в текущей и долгосрочной перспективе.</w:t>
            </w:r>
          </w:p>
        </w:tc>
        <w:tc>
          <w:tcPr>
            <w:tcW w:w="2243" w:type="dxa"/>
          </w:tcPr>
          <w:p w14:paraId="006DA2FA" w14:textId="44C812B5" w:rsidR="006E54C6" w:rsidRPr="008E194C" w:rsidRDefault="000E777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1. Проводит необходимые для решения финансовых задач организации исследования внешней и внутренней среды с использованием современных информационных технологий.</w:t>
            </w:r>
          </w:p>
        </w:tc>
        <w:tc>
          <w:tcPr>
            <w:tcW w:w="2654" w:type="dxa"/>
          </w:tcPr>
          <w:p w14:paraId="45F3BC20" w14:textId="633E3637" w:rsidR="002A2D62" w:rsidRPr="00671323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0E7776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различные инструменты, позволяющие провести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="000E7776"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284ED92" w14:textId="3C319874" w:rsidR="002A2D62" w:rsidRDefault="002A2D62" w:rsidP="002A2D6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3C3A7B07" w14:textId="77777777" w:rsidR="000E7776" w:rsidRDefault="002A2D62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7132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0E7776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проводить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="000E7776" w:rsidRPr="0067132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243F956" w14:textId="2A8E9CE0" w:rsidR="006E54C6" w:rsidRPr="008E194C" w:rsidRDefault="006E54C6" w:rsidP="006E54C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23" w:type="dxa"/>
          </w:tcPr>
          <w:p w14:paraId="1A0C8703" w14:textId="77777777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1:</w:t>
            </w:r>
          </w:p>
          <w:p w14:paraId="6DA446EB" w14:textId="21CD816A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различны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инструмент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позволяющи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провести исследования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</w:p>
          <w:p w14:paraId="388EDE4D" w14:textId="0E717B93" w:rsidR="007C39A9" w:rsidRDefault="007C39A9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241947D" w14:textId="77777777" w:rsidR="00714767" w:rsidRDefault="00714767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2:</w:t>
            </w:r>
          </w:p>
          <w:p w14:paraId="5A0BB718" w14:textId="77777777" w:rsidR="006E54C6" w:rsidRDefault="00D744D8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39" w:name="_Hlk136250403"/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ых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компаний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(по вариантам) 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ести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исследовани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внешней и внутренней среды организации с использованием современных информационных технологий для решения различных задач, связанных с финансовыми аспектами корпоративных слияний и поглощений</w:t>
            </w:r>
            <w:r w:rsidRPr="00D744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bookmarkEnd w:id="39"/>
          <w:p w14:paraId="74C1320A" w14:textId="73B3F6B0" w:rsidR="007871A1" w:rsidRPr="008E194C" w:rsidRDefault="007871A1" w:rsidP="00714767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32690F1F" w14:textId="77777777" w:rsidTr="003029AE">
        <w:tc>
          <w:tcPr>
            <w:tcW w:w="2182" w:type="dxa"/>
            <w:vMerge/>
          </w:tcPr>
          <w:p w14:paraId="33062B75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26276E1B" w14:textId="67015511" w:rsidR="000E7776" w:rsidRPr="00A50EC2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Оценивает и прогнозирует закономерности развития внешней и внутренней среды бизнеса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4" w:type="dxa"/>
          </w:tcPr>
          <w:p w14:paraId="52B1734C" w14:textId="318E8D04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7E3F62F2" w14:textId="1EE42369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1B7C518" w14:textId="2D267971" w:rsidR="000E7776" w:rsidRPr="00AB6FF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4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использовать методы и инструменты для оценки и прогнозирования 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3123" w:type="dxa"/>
          </w:tcPr>
          <w:p w14:paraId="283FF870" w14:textId="77777777" w:rsidR="000E7776" w:rsidRPr="007501A7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501A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Задание 3:</w:t>
            </w:r>
          </w:p>
          <w:p w14:paraId="0EE9C9B6" w14:textId="0B9A4618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C39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Дискуссия в группе студентов по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инструмент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</w:t>
            </w:r>
            <w:r w:rsidR="0039275C" w:rsidRP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оценки и прогнозирования закономерности развития внешней и внутренней среды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бизнеса в рамках финансовых аспектов корпоративных слияний и </w:t>
            </w:r>
            <w:r w:rsidR="0039275C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поглощений</w:t>
            </w:r>
            <w:r w:rsidRPr="00D5009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200F8F62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E73BBE9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4:</w:t>
            </w:r>
          </w:p>
          <w:p w14:paraId="21E28C7F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2B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конкретных компаний </w:t>
            </w:r>
            <w:r w:rsidR="003927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проанализировать</w:t>
            </w:r>
            <w:r w:rsidRPr="00D744D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39275C" w:rsidRP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закономерности развития внешней и внутренней среды бизнеса в рамках финансовых аспектов корпоративных слияний и поглощений</w:t>
            </w:r>
            <w:r w:rsidR="0039275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121107E8" w14:textId="0947C879" w:rsidR="0039275C" w:rsidRPr="007C39A9" w:rsidRDefault="0039275C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2D745BFB" w14:textId="77777777" w:rsidTr="003029AE">
        <w:tc>
          <w:tcPr>
            <w:tcW w:w="2182" w:type="dxa"/>
            <w:vMerge w:val="restart"/>
          </w:tcPr>
          <w:p w14:paraId="6696A872" w14:textId="0F901D45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ПКП-2. 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осуществлять анализ и прогнозирование финансового состояния, результатов деятельности и денежных потоков организации в условиях риска и неопределенности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3CC90A83" w14:textId="32B3AAC1" w:rsidR="000E7776" w:rsidRDefault="000E7776" w:rsidP="000E7776">
            <w:pPr>
              <w:tabs>
                <w:tab w:val="left" w:pos="1418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1. 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Понимает содержание и логику проведения анализа результатов хозяйственной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4" w:type="dxa"/>
          </w:tcPr>
          <w:p w14:paraId="2D7F1C91" w14:textId="651AC6A4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0E7776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и логику проведения анализа результатов хозяйственной деятельности организации в рамках финансовых аспектов корпоративных слияний и поглощений.</w:t>
            </w:r>
          </w:p>
          <w:p w14:paraId="0077B4D5" w14:textId="72EFAB7B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F92906E" w14:textId="7777777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0B60EDCE" w14:textId="5D0EBC4D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провести анализ результатов хозяйственной деятельности организации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7A5090D" w14:textId="1E6F438C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48CD7FCD" w14:textId="2950C8DE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Задание 5:</w:t>
            </w:r>
          </w:p>
          <w:p w14:paraId="0D4ACB7A" w14:textId="7E088FFD" w:rsidR="000E7776" w:rsidRDefault="000E7776" w:rsidP="007871A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вопросам </w:t>
            </w:r>
            <w:r w:rsidR="006C4EDF" w:rsidRPr="006C4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="006C4EDF" w:rsidRPr="006C4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логик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="006C4EDF" w:rsidRPr="006C4E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проведения анализа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7D5E200C" w14:textId="1F005F87" w:rsidR="0039275C" w:rsidRDefault="0039275C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E1B47E7" w14:textId="1F161ED6" w:rsidR="000E7776" w:rsidRPr="00602CCA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34E5ECA3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конкретных компаний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 </w:t>
            </w:r>
            <w:r w:rsidR="007871A1"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провести анализ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158F9CF" w14:textId="1A1864F6" w:rsidR="007871A1" w:rsidRPr="008E194C" w:rsidRDefault="007871A1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5463DD16" w14:textId="77777777" w:rsidTr="003029AE">
        <w:tc>
          <w:tcPr>
            <w:tcW w:w="2182" w:type="dxa"/>
            <w:vMerge/>
          </w:tcPr>
          <w:p w14:paraId="12FBD21B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61B8192B" w14:textId="45A9B008" w:rsidR="000E7776" w:rsidRDefault="000E7776" w:rsidP="000E777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2. </w:t>
            </w:r>
            <w:r w:rsidRPr="00791BBD">
              <w:rPr>
                <w:rFonts w:ascii="Times New Roman" w:eastAsia="Calibri" w:hAnsi="Times New Roman" w:cs="Times New Roman"/>
                <w:sz w:val="24"/>
                <w:szCs w:val="24"/>
              </w:rPr>
              <w:t>Разрабатывает прогнозы денежных потоков и результатов хозяйственной деятельности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654" w:type="dxa"/>
          </w:tcPr>
          <w:p w14:paraId="0FE3B544" w14:textId="77777777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прогнозов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C792FF1" w14:textId="2DADA93A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62A05085" w14:textId="77777777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38214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разработать прогнозы денежных потоков и результатов хозяйственной </w:t>
            </w:r>
            <w:r w:rsidRPr="00791BB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деятельности организации в рамках финансовых аспектов корпоративных слияний и поглощений</w:t>
            </w:r>
            <w:r w:rsidRPr="00382140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EAA6BC6" w14:textId="3B3DF90D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0B863EA9" w14:textId="3EB2AE29" w:rsidR="000E7776" w:rsidRPr="00FB371C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7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F2437C2" w14:textId="7C642715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="007871A1" w:rsidRP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7871A1" w:rsidRP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инструмент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="007871A1" w:rsidRP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разработки прогнозов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93C57F3" w14:textId="77777777" w:rsidR="007871A1" w:rsidRDefault="007871A1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CA9C11" w14:textId="77777777" w:rsidR="000E7776" w:rsidRPr="00602CCA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8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AF56D03" w14:textId="3A7DD9C7" w:rsidR="000E7776" w:rsidRPr="002A2D62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right="-106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основании фактических данных 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конкретных компаний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(по вариантам) </w:t>
            </w:r>
            <w:r w:rsidR="007871A1" w:rsidRP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разработать прогнозы денежных потоков и результатов хозяйственной деятельности организации в рамках финансовых аспектов корпоративных слияний и поглощений</w:t>
            </w:r>
            <w:r w:rsidR="00787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0E7776" w:rsidRPr="008E194C" w14:paraId="749FD918" w14:textId="77777777" w:rsidTr="003029AE">
        <w:tc>
          <w:tcPr>
            <w:tcW w:w="2182" w:type="dxa"/>
            <w:vMerge w:val="restart"/>
          </w:tcPr>
          <w:p w14:paraId="6F9E86EE" w14:textId="039BE87D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ПКП-3. </w:t>
            </w: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Способность разрабатывать финансовую стратегию организации, долгосрочную и краткосрочную финансовую политику, а также принимать эффективные управленческие решения</w:t>
            </w:r>
            <w:r w:rsidR="00B11C9C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BE64C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11C9C" w:rsidRPr="00BE64CE">
              <w:rPr>
                <w:rFonts w:ascii="Times New Roman" w:hAnsi="Times New Roman" w:cs="Times New Roman"/>
                <w:sz w:val="24"/>
                <w:szCs w:val="24"/>
              </w:rPr>
              <w:t>обеспечивающие достижение стоящих перед организацией целей</w:t>
            </w:r>
            <w:r w:rsidRPr="00BE64C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43" w:type="dxa"/>
          </w:tcPr>
          <w:p w14:paraId="2FAB5DFC" w14:textId="05CE3CEB" w:rsidR="000E7776" w:rsidRDefault="000E7776" w:rsidP="000E777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1. Обладает навыками разработки финансовой стратегии и политики.</w:t>
            </w:r>
          </w:p>
        </w:tc>
        <w:tc>
          <w:tcPr>
            <w:tcW w:w="2654" w:type="dxa"/>
          </w:tcPr>
          <w:p w14:paraId="2B56DBD2" w14:textId="6D4967B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методы и инструменты для разработки финансовой стратегии организации, долгосрочной и краткосрочной финансовой политики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E3BD8A9" w14:textId="77777777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18F3AF47" w14:textId="7777777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797EF23" w14:textId="2081B92F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разработать финансовую стратегию организации, долгосрочную и краткосрочную финансовую политику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C415A65" w14:textId="77777777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58648383" w14:textId="6C18D277" w:rsidR="007871A1" w:rsidRPr="00FB371C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9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CE97FCF" w14:textId="77777777" w:rsidR="000E7776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инструмент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разработки финансовой стратегии организации, долгосрочной и краткосрочной финансовой политики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C766448" w14:textId="77777777" w:rsidR="007871A1" w:rsidRP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24F1F41A" w14:textId="335E7F91" w:rsidR="007871A1" w:rsidRPr="00602CCA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10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11C13846" w14:textId="77777777" w:rsid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разработать финансовую стратегию организации, долгосрочную и краткосрочную финансовую политику в рамках финансовых аспектов корпоративных слияний и поглощений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5235CA54" w14:textId="668EDD00" w:rsidR="00EA008F" w:rsidRPr="00EA008F" w:rsidRDefault="00EA008F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0E7776" w:rsidRPr="008E194C" w14:paraId="3182B5A4" w14:textId="77777777" w:rsidTr="003029AE">
        <w:tc>
          <w:tcPr>
            <w:tcW w:w="2182" w:type="dxa"/>
            <w:vMerge/>
          </w:tcPr>
          <w:p w14:paraId="3C9A0CD5" w14:textId="77777777" w:rsidR="000E7776" w:rsidRDefault="000E7776" w:rsidP="000E7776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43" w:type="dxa"/>
          </w:tcPr>
          <w:p w14:paraId="7CEB1108" w14:textId="00092FEC" w:rsidR="000E7776" w:rsidRDefault="000E7776" w:rsidP="000E7776">
            <w:pPr>
              <w:ind w:right="-11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63A64">
              <w:rPr>
                <w:rFonts w:ascii="Times New Roman" w:eastAsia="Calibri" w:hAnsi="Times New Roman" w:cs="Times New Roman"/>
                <w:sz w:val="24"/>
                <w:szCs w:val="24"/>
              </w:rPr>
              <w:t>2. Использует современные методы и средства для принятия эффективных финансовых решений.</w:t>
            </w:r>
          </w:p>
        </w:tc>
        <w:tc>
          <w:tcPr>
            <w:tcW w:w="2654" w:type="dxa"/>
          </w:tcPr>
          <w:p w14:paraId="7ABE0254" w14:textId="2AEC6062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современные методы и средства для принятия эффективных управленческих решений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666C50F1" w14:textId="77777777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646A1447" w14:textId="77777777" w:rsidR="000E7776" w:rsidRPr="00403E4D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14:paraId="5498C2C1" w14:textId="3381A55F" w:rsidR="000E7776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403E4D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принимать эффективные управленческие решения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0F94EF3" w14:textId="77777777" w:rsidR="000E7776" w:rsidRPr="00382140" w:rsidRDefault="000E7776" w:rsidP="000E777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23" w:type="dxa"/>
          </w:tcPr>
          <w:p w14:paraId="0F4F0E47" w14:textId="1BAA9A3A" w:rsidR="007871A1" w:rsidRPr="00FB371C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11</w:t>
            </w:r>
            <w:r w:rsidRPr="00FB371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C0EA5AA" w14:textId="77777777" w:rsidR="000E7776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Дискуссия в группе студентов по 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современны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метод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 средства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для принятия эффективных управленческих решений в рамках финансовых аспектов корпоративных слияний и поглощений</w:t>
            </w:r>
            <w:r w:rsidRPr="00403E4D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3158AF1" w14:textId="77777777" w:rsidR="007871A1" w:rsidRP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  <w:p w14:paraId="41A5794A" w14:textId="745159B5" w:rsidR="007871A1" w:rsidRPr="00602CCA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Задание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12</w:t>
            </w:r>
            <w:r w:rsidRPr="00602C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:</w:t>
            </w:r>
          </w:p>
          <w:p w14:paraId="0292B11F" w14:textId="5B9872ED" w:rsidR="007871A1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основании фактических данных конкретных компаний (по вариантам)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охарактеризовать процессы 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ятия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эффективны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управленчески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решени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="00EA008F" w:rsidRP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рамках финансовых аспектов</w:t>
            </w:r>
            <w:r w:rsidR="00EA00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A008F"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корпоративных </w:t>
            </w:r>
            <w:r w:rsidR="00EA008F" w:rsidRPr="00C63A6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слияний и поглощений</w:t>
            </w:r>
            <w:r w:rsidR="00EA008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756A19C" w14:textId="6C7FEC21" w:rsidR="007871A1" w:rsidRPr="00FB371C" w:rsidRDefault="007871A1" w:rsidP="007871A1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14:paraId="7BE95789" w14:textId="74435023" w:rsidR="006E54C6" w:rsidRDefault="006E54C6" w:rsidP="00AB6FF0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C7A4C11" w14:textId="77777777" w:rsidR="00855728" w:rsidRPr="00BE64CE" w:rsidRDefault="00855728" w:rsidP="00855728">
      <w:pPr>
        <w:pStyle w:val="Default"/>
        <w:spacing w:line="360" w:lineRule="auto"/>
        <w:ind w:firstLine="709"/>
        <w:jc w:val="both"/>
        <w:rPr>
          <w:b/>
          <w:bCs/>
          <w:color w:val="auto"/>
          <w:sz w:val="28"/>
          <w:szCs w:val="28"/>
          <w:lang w:bidi="ru-RU"/>
        </w:rPr>
      </w:pPr>
      <w:r w:rsidRPr="00BE64CE">
        <w:rPr>
          <w:b/>
          <w:bCs/>
          <w:color w:val="auto"/>
          <w:sz w:val="28"/>
          <w:szCs w:val="28"/>
          <w:lang w:bidi="ru-RU"/>
        </w:rPr>
        <w:t>Примерный перечень вопросов к зачету</w:t>
      </w:r>
    </w:p>
    <w:p w14:paraId="3AC50935" w14:textId="77777777" w:rsidR="00855728" w:rsidRPr="00BE64CE" w:rsidRDefault="00855728" w:rsidP="00855728">
      <w:pPr>
        <w:pStyle w:val="Default"/>
        <w:spacing w:line="360" w:lineRule="auto"/>
        <w:ind w:firstLine="709"/>
        <w:jc w:val="both"/>
        <w:rPr>
          <w:color w:val="auto"/>
          <w:sz w:val="28"/>
          <w:szCs w:val="28"/>
          <w:lang w:bidi="ru-RU"/>
        </w:rPr>
      </w:pPr>
      <w:r w:rsidRPr="00BE64CE">
        <w:rPr>
          <w:color w:val="auto"/>
          <w:sz w:val="28"/>
          <w:szCs w:val="28"/>
          <w:lang w:bidi="ru-RU"/>
        </w:rPr>
        <w:t xml:space="preserve">На зачете студенту целесообразно ответить на два теоретических вопроса: первый вопрос может быть связан с различными характеристиками сделок </w:t>
      </w:r>
      <w:r w:rsidRPr="00BE64CE">
        <w:rPr>
          <w:color w:val="auto"/>
          <w:sz w:val="28"/>
          <w:szCs w:val="28"/>
          <w:lang w:val="en-GB" w:bidi="ru-RU"/>
        </w:rPr>
        <w:t>M</w:t>
      </w:r>
      <w:r w:rsidRPr="00BE64CE">
        <w:rPr>
          <w:color w:val="auto"/>
          <w:sz w:val="28"/>
          <w:szCs w:val="28"/>
          <w:lang w:bidi="ru-RU"/>
        </w:rPr>
        <w:t>&amp;</w:t>
      </w:r>
      <w:r w:rsidRPr="00BE64CE">
        <w:rPr>
          <w:color w:val="auto"/>
          <w:sz w:val="28"/>
          <w:szCs w:val="28"/>
          <w:lang w:val="en-GB" w:bidi="ru-RU"/>
        </w:rPr>
        <w:t>A</w:t>
      </w:r>
      <w:r w:rsidRPr="00BE64CE">
        <w:rPr>
          <w:color w:val="auto"/>
          <w:sz w:val="28"/>
          <w:szCs w:val="28"/>
          <w:lang w:bidi="ru-RU"/>
        </w:rPr>
        <w:t>, а второй вопрос – по детализации формул расчетов различных показателей, используемых при анализе и оценке различных финансовых аспектов корпоративных слияний и поглощений.</w:t>
      </w:r>
    </w:p>
    <w:p w14:paraId="33FF18B6" w14:textId="77777777" w:rsidR="00855728" w:rsidRPr="00BE64CE" w:rsidRDefault="00855728" w:rsidP="00855728">
      <w:pPr>
        <w:pStyle w:val="Default"/>
        <w:spacing w:line="360" w:lineRule="auto"/>
        <w:jc w:val="center"/>
        <w:rPr>
          <w:i/>
          <w:iCs/>
          <w:color w:val="auto"/>
          <w:sz w:val="28"/>
          <w:szCs w:val="28"/>
          <w:lang w:bidi="ru-RU"/>
        </w:rPr>
      </w:pPr>
      <w:r w:rsidRPr="00BE64CE">
        <w:rPr>
          <w:i/>
          <w:iCs/>
          <w:color w:val="auto"/>
          <w:sz w:val="28"/>
          <w:szCs w:val="28"/>
          <w:lang w:bidi="ru-RU"/>
        </w:rPr>
        <w:t>Примерные вопросы для подготовки к сдаче зачета:</w:t>
      </w:r>
    </w:p>
    <w:p w14:paraId="5C63CB8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Основы корпоративных слияний и поглощений (M&amp;A).</w:t>
      </w:r>
    </w:p>
    <w:p w14:paraId="7B83792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Современные интеграционные процессы бизнеса в условиях геополитического давления и экономической глобализации.</w:t>
      </w:r>
    </w:p>
    <w:p w14:paraId="7DCB5362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Виды корпоративных слияний и поглощений (M&amp;A) в отечественной и зарубежной экономической теории и практике. </w:t>
      </w:r>
    </w:p>
    <w:p w14:paraId="7C4AD9CC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Классификация M&amp;A: слияние, присоединение, разделение, выделение, преобразование. </w:t>
      </w:r>
    </w:p>
    <w:p w14:paraId="5E92696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Законодательно-нормативная база для осуществления сделок M&amp;A.</w:t>
      </w:r>
    </w:p>
    <w:p w14:paraId="31E2B63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Стейкхолдеры в сделках M&amp;A, финансовые интересы основных и косвенных заинтересованных сторон.</w:t>
      </w:r>
    </w:p>
    <w:p w14:paraId="61742F7E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Волнообразность развития рынка M&amp;A в мировой практике.</w:t>
      </w:r>
    </w:p>
    <w:p w14:paraId="414EEFB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Исторические этапы развития российского рынка M&amp;A, их особенности и предпосылки.</w:t>
      </w:r>
    </w:p>
    <w:p w14:paraId="0C4FB58C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Различные мотивы M&amp;A: рост, синергия (операционная, финансовая), диверсификация, прочие экономические мотивы, самоуверенность управляющих, другие мотивы.</w:t>
      </w:r>
    </w:p>
    <w:p w14:paraId="68F482D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Основные процедуры M&amp;A. </w:t>
      </w:r>
    </w:p>
    <w:p w14:paraId="074B664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Характеристика этапов процесса M&amp;A. </w:t>
      </w:r>
    </w:p>
    <w:p w14:paraId="72A000F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Разработка плана M&amp;A. Скрининг. </w:t>
      </w:r>
    </w:p>
    <w:p w14:paraId="7F520CFF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Due Diligence. </w:t>
      </w:r>
    </w:p>
    <w:p w14:paraId="09C989DA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Переговоры в сделках </w:t>
      </w:r>
      <w:r w:rsidRPr="00BE64CE">
        <w:rPr>
          <w:rFonts w:ascii="Times New Roman" w:hAnsi="Times New Roman" w:cs="Times New Roman"/>
          <w:lang w:val="en-GB"/>
        </w:rPr>
        <w:t>M</w:t>
      </w:r>
      <w:r w:rsidRPr="00BE64CE">
        <w:rPr>
          <w:rFonts w:ascii="Times New Roman" w:hAnsi="Times New Roman" w:cs="Times New Roman"/>
        </w:rPr>
        <w:t>&amp;</w:t>
      </w:r>
      <w:r w:rsidRPr="00BE64CE">
        <w:rPr>
          <w:rFonts w:ascii="Times New Roman" w:hAnsi="Times New Roman" w:cs="Times New Roman"/>
          <w:lang w:val="en-GB"/>
        </w:rPr>
        <w:t>A</w:t>
      </w:r>
      <w:r w:rsidRPr="00BE64CE">
        <w:rPr>
          <w:rFonts w:ascii="Times New Roman" w:hAnsi="Times New Roman" w:cs="Times New Roman"/>
        </w:rPr>
        <w:t>.</w:t>
      </w:r>
    </w:p>
    <w:p w14:paraId="13BA236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lastRenderedPageBreak/>
        <w:t xml:space="preserve">Дружественные и недружественные сделки M&amp;A. </w:t>
      </w:r>
    </w:p>
    <w:p w14:paraId="66EBCFAC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Виды защиты против агрессивных поглощений.</w:t>
      </w:r>
    </w:p>
    <w:p w14:paraId="7F8AE35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SWOT-анализ как инструмент для исследования внешней и внутренней среды компании-мишени.</w:t>
      </w:r>
    </w:p>
    <w:p w14:paraId="0E410D27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PEST-анализ как инструмент для исследования внешней среды компании-мишени.</w:t>
      </w:r>
    </w:p>
    <w:p w14:paraId="70A244A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SNW-анализ как инструмент для исследования внешней и внутренней среды компании-мишени.</w:t>
      </w:r>
    </w:p>
    <w:p w14:paraId="1C303F9E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Комплексный анализ финансово-хозяйственной деятельности компании-мишени как важнейший инструмент Due Diligence.</w:t>
      </w:r>
    </w:p>
    <w:p w14:paraId="0205439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Методика аналитических процедур, применяемых в сделках </w:t>
      </w:r>
      <w:r w:rsidRPr="00BE64CE">
        <w:rPr>
          <w:rFonts w:ascii="Times New Roman" w:hAnsi="Times New Roman" w:cs="Times New Roman"/>
          <w:lang w:val="en-GB"/>
        </w:rPr>
        <w:t>M</w:t>
      </w:r>
      <w:r w:rsidRPr="00BE64CE">
        <w:rPr>
          <w:rFonts w:ascii="Times New Roman" w:hAnsi="Times New Roman" w:cs="Times New Roman"/>
        </w:rPr>
        <w:t>&amp;</w:t>
      </w:r>
      <w:r w:rsidRPr="00BE64CE">
        <w:rPr>
          <w:rFonts w:ascii="Times New Roman" w:hAnsi="Times New Roman" w:cs="Times New Roman"/>
          <w:lang w:val="en-GB"/>
        </w:rPr>
        <w:t>A</w:t>
      </w:r>
      <w:r w:rsidRPr="00BE64CE">
        <w:rPr>
          <w:rFonts w:ascii="Times New Roman" w:hAnsi="Times New Roman" w:cs="Times New Roman"/>
        </w:rPr>
        <w:t>.</w:t>
      </w:r>
    </w:p>
    <w:p w14:paraId="1EFE3A91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Горизонтальный анализ активов и пассивов компании-мишени (имущества и источников их финансирования), доходов и расходов.</w:t>
      </w:r>
    </w:p>
    <w:p w14:paraId="1A199031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Вертикальный анализ активов и пассивов, доходов и расходов компании-мишени.</w:t>
      </w:r>
    </w:p>
    <w:p w14:paraId="61BD652A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финансовой устойчивости компании-мишени.</w:t>
      </w:r>
    </w:p>
    <w:p w14:paraId="39DEF365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ликвидности баланса компании-мишени.</w:t>
      </w:r>
    </w:p>
    <w:p w14:paraId="392C3C3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деловой активности и оборачиваемости компании-мишени.</w:t>
      </w:r>
    </w:p>
    <w:p w14:paraId="710DD6C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эффективности и рентабельности деятельности компании-мишени.</w:t>
      </w:r>
    </w:p>
    <w:p w14:paraId="3AF4715F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потенциального банкротства компании-мишени (модели Альтмана, Бивера и др.).</w:t>
      </w:r>
    </w:p>
    <w:p w14:paraId="4EAE1976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Анализ движения денежных потоков компании-мишени по операционной, инвестиционной и финансовой деятельности. Чистые денежные потоки компании-мишени.</w:t>
      </w:r>
    </w:p>
    <w:p w14:paraId="08139671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Методы и инструменты для прогнозирования денежных потоков компании-мишени и объединенной компании. Дисконтирование денежных потоков.</w:t>
      </w:r>
    </w:p>
    <w:p w14:paraId="727F26F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Методология прогнозирования результатов хозяйственной деятельности компании-мишени и объединенной компании.</w:t>
      </w:r>
    </w:p>
    <w:p w14:paraId="1306E199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lastRenderedPageBreak/>
        <w:t xml:space="preserve">Содержание финансовой стратегии компании-мишени, соотношение между ее составляющими. </w:t>
      </w:r>
    </w:p>
    <w:p w14:paraId="0A09547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Основные виды финансовых стратегий компании-мишени (по М. Портеру): стратегии концентрированного роста, стратегии интегрированного роста, стратегии дифференцированного роста, стратегии целенаправленного сокращения.</w:t>
      </w:r>
    </w:p>
    <w:p w14:paraId="22FA47AD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Центры финансовой ответственности и критерии их выделения. Центры доходов, центры затрат, центры прибыли и центры инвестиций, их характеристика.</w:t>
      </w:r>
    </w:p>
    <w:p w14:paraId="769C87A5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Финансовая политика компании-мишени. Источники финансирования финансово-хозяйственной деятельности компании-мишени. </w:t>
      </w:r>
    </w:p>
    <w:p w14:paraId="6E0CAFF0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Цена капитала компании-мишени, включая WACC.</w:t>
      </w:r>
    </w:p>
    <w:p w14:paraId="77C672B6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Финансовая стратегия и финансовая политика объединенной компании (по итогам сделки M&amp;A).</w:t>
      </w:r>
    </w:p>
    <w:p w14:paraId="132B98F2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Методика расчет синергетического эффекта для объединенного бизнеса.</w:t>
      </w:r>
    </w:p>
    <w:p w14:paraId="0A9733E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Формулы расчета стратегических финансовых показателей (ROS, TAT, ROA, А/Е, ROE, RR, SGA, EPS).</w:t>
      </w:r>
    </w:p>
    <w:p w14:paraId="65AE593D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Формулы расчета ключевых финансовых мультипликаторов (Р/Е, Р/S, M/B, EV/EBITDA, EV/S).</w:t>
      </w:r>
    </w:p>
    <w:p w14:paraId="6CA267D4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Формулы расчета интегральных критериев оценки эффективности бизнеса (ЕVA, CVA, SVA, TSR, CFROI, MVA).</w:t>
      </w:r>
    </w:p>
    <w:p w14:paraId="2D7614B9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Формулы для расчета и уточнения стоимости компании-мишени. </w:t>
      </w:r>
    </w:p>
    <w:p w14:paraId="2605B57B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 xml:space="preserve">Структурирование сделки M&amp;A, проверка её чистоты и разработка плана финансирования. </w:t>
      </w:r>
    </w:p>
    <w:p w14:paraId="440FF2F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Планирование интеграции по итогам сделки M&amp;A.</w:t>
      </w:r>
    </w:p>
    <w:p w14:paraId="32E8F248" w14:textId="77777777" w:rsidR="00855728" w:rsidRPr="00BE64CE" w:rsidRDefault="00855728" w:rsidP="00FD51DD">
      <w:pPr>
        <w:pStyle w:val="af2"/>
        <w:numPr>
          <w:ilvl w:val="0"/>
          <w:numId w:val="6"/>
        </w:numPr>
        <w:spacing w:line="360" w:lineRule="auto"/>
        <w:ind w:left="0" w:firstLine="709"/>
        <w:jc w:val="both"/>
        <w:rPr>
          <w:rFonts w:ascii="Times New Roman" w:hAnsi="Times New Roman" w:cs="Times New Roman"/>
        </w:rPr>
      </w:pPr>
      <w:r w:rsidRPr="00BE64CE">
        <w:rPr>
          <w:rFonts w:ascii="Times New Roman" w:hAnsi="Times New Roman" w:cs="Times New Roman"/>
        </w:rPr>
        <w:t>Инструменты для принятия эффективных управленческих решений при сделке M&amp;A и по её завершении. Интерпретация полученных данных.</w:t>
      </w:r>
    </w:p>
    <w:p w14:paraId="556648C6" w14:textId="77777777" w:rsidR="00855728" w:rsidRPr="00855728" w:rsidRDefault="00855728" w:rsidP="00AB6FF0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6DE0383E" w14:textId="77777777" w:rsidR="00B11C9C" w:rsidRPr="00BE64CE" w:rsidRDefault="00B11C9C" w:rsidP="00B11C9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E64CE">
        <w:rPr>
          <w:rFonts w:ascii="Times New Roman" w:hAnsi="Times New Roman" w:cs="Times New Roman"/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14:paraId="4DDA87AD" w14:textId="5DFB128E" w:rsidR="00B11C9C" w:rsidRPr="00855728" w:rsidRDefault="00B11C9C" w:rsidP="00585C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64CE">
        <w:rPr>
          <w:rFonts w:ascii="Times New Roman" w:hAnsi="Times New Roman" w:cs="Times New Roman"/>
          <w:sz w:val="28"/>
          <w:szCs w:val="28"/>
        </w:rPr>
        <w:t>Приказ от 23.03.2017 №</w:t>
      </w:r>
      <w:r w:rsidR="002220E6">
        <w:rPr>
          <w:rFonts w:ascii="Times New Roman" w:hAnsi="Times New Roman" w:cs="Times New Roman"/>
          <w:sz w:val="28"/>
          <w:szCs w:val="28"/>
        </w:rPr>
        <w:t xml:space="preserve"> </w:t>
      </w:r>
      <w:r w:rsidRPr="00BE64CE">
        <w:rPr>
          <w:rFonts w:ascii="Times New Roman" w:hAnsi="Times New Roman" w:cs="Times New Roman"/>
          <w:sz w:val="28"/>
          <w:szCs w:val="28"/>
        </w:rPr>
        <w:t xml:space="preserve">0557/о «Об утверждении Положения о проведении текущего контроля успеваемости и промежуточной аттестации обучающихся по </w:t>
      </w:r>
      <w:r w:rsidRPr="00BE64CE">
        <w:rPr>
          <w:rFonts w:ascii="Times New Roman" w:hAnsi="Times New Roman" w:cs="Times New Roman"/>
          <w:sz w:val="28"/>
          <w:szCs w:val="28"/>
        </w:rPr>
        <w:lastRenderedPageBreak/>
        <w:t>программам бакалавриата и магистратуры в Финансовом университете» и приказы филиалов по данному вопросу.</w:t>
      </w:r>
    </w:p>
    <w:p w14:paraId="61C13E16" w14:textId="77777777" w:rsidR="00F715DF" w:rsidRDefault="00F715DF" w:rsidP="00585C26">
      <w:pPr>
        <w:pStyle w:val="af2"/>
        <w:tabs>
          <w:tab w:val="left" w:pos="993"/>
        </w:tabs>
        <w:spacing w:line="360" w:lineRule="auto"/>
        <w:ind w:firstLine="709"/>
        <w:jc w:val="both"/>
        <w:rPr>
          <w:rFonts w:ascii="Times New Roman" w:hAnsi="Times New Roman" w:cs="Times New Roman"/>
        </w:rPr>
      </w:pPr>
    </w:p>
    <w:p w14:paraId="3785FC15" w14:textId="743D867D" w:rsidR="00032A9E" w:rsidRPr="008908D2" w:rsidRDefault="00BF2591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0" w:name="_Toc129597670"/>
      <w:r>
        <w:rPr>
          <w:rFonts w:ascii="Times New Roman" w:hAnsi="Times New Roman" w:cs="Times New Roman"/>
          <w:bCs w:val="0"/>
          <w:sz w:val="28"/>
          <w:szCs w:val="28"/>
        </w:rPr>
        <w:t>8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>.</w:t>
      </w:r>
      <w:r w:rsidR="005D452F"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Start w:id="41" w:name="bookmark11"/>
      <w:bookmarkStart w:id="42" w:name="_Toc10123777"/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Перечень основной и дополнительной </w:t>
      </w:r>
      <w:r w:rsidR="00D65FE3">
        <w:rPr>
          <w:rFonts w:ascii="Times New Roman" w:hAnsi="Times New Roman" w:cs="Times New Roman"/>
          <w:bCs w:val="0"/>
          <w:sz w:val="28"/>
          <w:szCs w:val="28"/>
        </w:rPr>
        <w:t xml:space="preserve">учебной 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литературы, необходимой для </w:t>
      </w:r>
      <w:bookmarkEnd w:id="41"/>
      <w:bookmarkEnd w:id="42"/>
      <w:r>
        <w:rPr>
          <w:rFonts w:ascii="Times New Roman" w:hAnsi="Times New Roman" w:cs="Times New Roman"/>
          <w:bCs w:val="0"/>
          <w:sz w:val="28"/>
          <w:szCs w:val="28"/>
        </w:rPr>
        <w:t>освоения дисциплины</w:t>
      </w:r>
      <w:bookmarkEnd w:id="40"/>
    </w:p>
    <w:p w14:paraId="2A249104" w14:textId="5E76365E" w:rsidR="0046353B" w:rsidRPr="008908D2" w:rsidRDefault="002C7B3E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8.1. </w:t>
      </w:r>
      <w:r w:rsidR="00032A9E" w:rsidRPr="008908D2">
        <w:rPr>
          <w:b/>
          <w:bCs/>
          <w:sz w:val="28"/>
          <w:szCs w:val="28"/>
        </w:rPr>
        <w:t>Н</w:t>
      </w:r>
      <w:r w:rsidR="0046353B" w:rsidRPr="008908D2">
        <w:rPr>
          <w:b/>
          <w:bCs/>
          <w:sz w:val="28"/>
          <w:szCs w:val="28"/>
        </w:rPr>
        <w:t>ормативн</w:t>
      </w:r>
      <w:r w:rsidR="00B96BA3">
        <w:rPr>
          <w:b/>
          <w:bCs/>
          <w:sz w:val="28"/>
          <w:szCs w:val="28"/>
        </w:rPr>
        <w:t xml:space="preserve">о-правовые </w:t>
      </w:r>
      <w:r w:rsidR="0046353B" w:rsidRPr="008908D2">
        <w:rPr>
          <w:b/>
          <w:bCs/>
          <w:sz w:val="28"/>
          <w:szCs w:val="28"/>
        </w:rPr>
        <w:t>акты</w:t>
      </w:r>
    </w:p>
    <w:p w14:paraId="5BD73F85" w14:textId="1BD15841" w:rsidR="000A4371" w:rsidRDefault="000A4371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Гражданский кодекс Российской Федерации (1 – 4 части) (с действующими изменениями и дополнениями);</w:t>
      </w:r>
    </w:p>
    <w:p w14:paraId="4DEAAC70" w14:textId="262C62CD" w:rsidR="000A4371" w:rsidRDefault="000A4371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Налоговый кодекс Российской Федерации (1 и 2 части) (с действующими изменениями и дополнениями);</w:t>
      </w:r>
    </w:p>
    <w:p w14:paraId="5DDBA738" w14:textId="3EBBC412" w:rsidR="000A4371" w:rsidRDefault="000A4371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>
        <w:rPr>
          <w:sz w:val="28"/>
        </w:rPr>
        <w:t>Трудовой кодекс Российской Федерации (с действующими изменениями и дополнениями);</w:t>
      </w:r>
    </w:p>
    <w:p w14:paraId="139359D2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26.12.1995 г. № 208-ФЗ «Об акционерных обществах» (с действующими изменениями и дополнениями);</w:t>
      </w:r>
    </w:p>
    <w:p w14:paraId="16E990F4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08.02.1998 г. № 14-ФЗ «Об обществах с ограниченной ответственностью» (с действующими изменениями и дополнениями);</w:t>
      </w:r>
    </w:p>
    <w:p w14:paraId="196A94F1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25.02.1999 г. № 39-ФЗ «Об инвестиционной деятельности в Российской Федерации, осуществляемой в форме капитальных вложений» (с действующими изменениями и дополнениями);</w:t>
      </w:r>
    </w:p>
    <w:p w14:paraId="28E0B326" w14:textId="77777777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Федеральный закон от 16.10.2002 г. № 127-ФЗ «О несостоятельности (банкротстве)» (с действующими изменениями и дополнениями);</w:t>
      </w:r>
    </w:p>
    <w:p w14:paraId="4F458B3A" w14:textId="5CE0E415" w:rsidR="002700F5" w:rsidRPr="002700F5" w:rsidRDefault="002700F5" w:rsidP="00FD51DD">
      <w:pPr>
        <w:pStyle w:val="ab"/>
        <w:widowControl w:val="0"/>
        <w:numPr>
          <w:ilvl w:val="0"/>
          <w:numId w:val="4"/>
        </w:numPr>
        <w:autoSpaceDE w:val="0"/>
        <w:autoSpaceDN w:val="0"/>
        <w:spacing w:line="360" w:lineRule="auto"/>
        <w:jc w:val="both"/>
        <w:rPr>
          <w:sz w:val="28"/>
        </w:rPr>
      </w:pPr>
      <w:r w:rsidRPr="002700F5">
        <w:rPr>
          <w:sz w:val="28"/>
        </w:rPr>
        <w:t>Постановление Правительства РФ от 25.06.2003 г. №</w:t>
      </w:r>
      <w:r w:rsidR="001F31C2">
        <w:rPr>
          <w:sz w:val="28"/>
        </w:rPr>
        <w:t xml:space="preserve"> </w:t>
      </w:r>
      <w:r w:rsidRPr="002700F5">
        <w:rPr>
          <w:sz w:val="28"/>
        </w:rPr>
        <w:t>367 «Об утверждении правил проведения арбитражным управляющим финансового анализа».</w:t>
      </w:r>
    </w:p>
    <w:p w14:paraId="4E2BE7FF" w14:textId="77777777" w:rsidR="002148EB" w:rsidRPr="002C7B3E" w:rsidRDefault="002148EB" w:rsidP="002148EB">
      <w:pPr>
        <w:pStyle w:val="ab"/>
        <w:widowControl w:val="0"/>
        <w:autoSpaceDE w:val="0"/>
        <w:autoSpaceDN w:val="0"/>
        <w:spacing w:line="360" w:lineRule="auto"/>
        <w:ind w:left="786"/>
        <w:jc w:val="both"/>
        <w:rPr>
          <w:sz w:val="28"/>
        </w:rPr>
      </w:pPr>
    </w:p>
    <w:p w14:paraId="25E1652D" w14:textId="103F2F55" w:rsidR="0046353B" w:rsidRPr="00A50EC2" w:rsidRDefault="002C7B3E" w:rsidP="0046353B">
      <w:pPr>
        <w:pStyle w:val="Default"/>
        <w:spacing w:line="360" w:lineRule="auto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8.2.</w:t>
      </w:r>
      <w:r w:rsidR="0046353B" w:rsidRPr="00A50EC2">
        <w:rPr>
          <w:b/>
          <w:bCs/>
          <w:sz w:val="28"/>
          <w:szCs w:val="28"/>
        </w:rPr>
        <w:t>Основная литература</w:t>
      </w:r>
    </w:p>
    <w:p w14:paraId="343E2EA2" w14:textId="37A50C0C" w:rsidR="00AE6BC3" w:rsidRPr="00AE6BC3" w:rsidRDefault="00AE6BC3" w:rsidP="00FD51DD">
      <w:pPr>
        <w:pStyle w:val="Default"/>
        <w:numPr>
          <w:ilvl w:val="0"/>
          <w:numId w:val="9"/>
        </w:numPr>
        <w:spacing w:line="360" w:lineRule="auto"/>
        <w:jc w:val="both"/>
        <w:rPr>
          <w:bCs/>
          <w:sz w:val="28"/>
          <w:szCs w:val="28"/>
        </w:rPr>
      </w:pPr>
      <w:r w:rsidRPr="00AE6BC3">
        <w:rPr>
          <w:bCs/>
          <w:sz w:val="28"/>
          <w:szCs w:val="28"/>
        </w:rPr>
        <w:t xml:space="preserve">Дамодаран, А. Инвестиционная оценка: инструменты и методы оценки любых активов: учебно-практическое пособие / А. Дамодаран.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11-е изд., перераб. и доп.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Москва: Альпина Паблишер, 2021. - 1316 с. - ЭБС ZNANIUM.com.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URL: https://znanium.com/catalog/product/1838938 (дата обращения:</w:t>
      </w:r>
      <w:r w:rsidR="001F31C2">
        <w:rPr>
          <w:bCs/>
          <w:sz w:val="28"/>
          <w:szCs w:val="28"/>
        </w:rPr>
        <w:t>10</w:t>
      </w:r>
      <w:r w:rsidRPr="00AE6BC3">
        <w:rPr>
          <w:bCs/>
          <w:sz w:val="28"/>
          <w:szCs w:val="28"/>
        </w:rPr>
        <w:t>.0</w:t>
      </w:r>
      <w:r w:rsidR="001F31C2">
        <w:rPr>
          <w:bCs/>
          <w:sz w:val="28"/>
          <w:szCs w:val="28"/>
        </w:rPr>
        <w:t>2</w:t>
      </w:r>
      <w:r w:rsidRPr="00AE6BC3">
        <w:rPr>
          <w:bCs/>
          <w:sz w:val="28"/>
          <w:szCs w:val="28"/>
        </w:rPr>
        <w:t>.2023). – Текст: электронный.</w:t>
      </w:r>
    </w:p>
    <w:p w14:paraId="508FCAC7" w14:textId="6258406C" w:rsidR="00AE6BC3" w:rsidRPr="00AE6BC3" w:rsidRDefault="00AE6BC3" w:rsidP="00FD51DD">
      <w:pPr>
        <w:pStyle w:val="Default"/>
        <w:numPr>
          <w:ilvl w:val="0"/>
          <w:numId w:val="9"/>
        </w:numPr>
        <w:spacing w:line="360" w:lineRule="auto"/>
        <w:jc w:val="both"/>
        <w:rPr>
          <w:bCs/>
          <w:sz w:val="28"/>
          <w:szCs w:val="28"/>
        </w:rPr>
      </w:pPr>
      <w:r w:rsidRPr="00AE6BC3">
        <w:rPr>
          <w:bCs/>
          <w:sz w:val="28"/>
          <w:szCs w:val="28"/>
        </w:rPr>
        <w:lastRenderedPageBreak/>
        <w:t>Лукасевич, И.Я. Финансовый менеджмент в 2 ч. Часть 2. Инвестиционная и финансовая политика фирмы: учебник и практикум для вузов / И.Я.</w:t>
      </w:r>
      <w:r w:rsidR="001F31C2">
        <w:rPr>
          <w:bCs/>
          <w:sz w:val="28"/>
          <w:szCs w:val="28"/>
        </w:rPr>
        <w:t> </w:t>
      </w:r>
      <w:r w:rsidRPr="00AE6BC3">
        <w:rPr>
          <w:bCs/>
          <w:sz w:val="28"/>
          <w:szCs w:val="28"/>
        </w:rPr>
        <w:t xml:space="preserve">Лукасевич.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4-е изд., перераб. и доп.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Москва: Издательство Юрайт, 2023.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304 с.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(Высшее образование).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Образовательная платформа Юрайт [сайт].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URL: https://urait.ru/bcode/514817 (дата обращения: </w:t>
      </w:r>
      <w:r w:rsidR="001F31C2">
        <w:rPr>
          <w:bCs/>
          <w:sz w:val="28"/>
          <w:szCs w:val="28"/>
        </w:rPr>
        <w:t>10</w:t>
      </w:r>
      <w:r w:rsidRPr="00AE6BC3">
        <w:rPr>
          <w:bCs/>
          <w:sz w:val="28"/>
          <w:szCs w:val="28"/>
        </w:rPr>
        <w:t>.0</w:t>
      </w:r>
      <w:r w:rsidR="001F31C2">
        <w:rPr>
          <w:bCs/>
          <w:sz w:val="28"/>
          <w:szCs w:val="28"/>
        </w:rPr>
        <w:t>2</w:t>
      </w:r>
      <w:r w:rsidRPr="00AE6BC3">
        <w:rPr>
          <w:bCs/>
          <w:sz w:val="28"/>
          <w:szCs w:val="28"/>
        </w:rPr>
        <w:t xml:space="preserve">.2023).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Текст: электронный.</w:t>
      </w:r>
    </w:p>
    <w:p w14:paraId="37630A89" w14:textId="4C2BF73F" w:rsidR="00AE6BC3" w:rsidRPr="00AE6BC3" w:rsidRDefault="00AE6BC3" w:rsidP="00FD51DD">
      <w:pPr>
        <w:pStyle w:val="Default"/>
        <w:numPr>
          <w:ilvl w:val="0"/>
          <w:numId w:val="9"/>
        </w:numPr>
        <w:spacing w:line="360" w:lineRule="auto"/>
        <w:jc w:val="both"/>
        <w:rPr>
          <w:bCs/>
          <w:sz w:val="28"/>
          <w:szCs w:val="28"/>
        </w:rPr>
      </w:pPr>
      <w:r w:rsidRPr="00AE6BC3">
        <w:rPr>
          <w:bCs/>
          <w:sz w:val="28"/>
          <w:szCs w:val="28"/>
        </w:rPr>
        <w:t xml:space="preserve">Передера, Ж.С. Анализ слияний и поглощений: учебное пособие для вузов / Ж.С. Передера, А.В. Федоров.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Москва: Издательство Юрайт, 2023.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140 с.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(Высшее образование).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Образовательная платформа Юрайт [сайт].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URL: https://urait.ru/bcode/520193 (дата обращения: 10.0</w:t>
      </w:r>
      <w:r w:rsidR="001F31C2">
        <w:rPr>
          <w:bCs/>
          <w:sz w:val="28"/>
          <w:szCs w:val="28"/>
        </w:rPr>
        <w:t>2</w:t>
      </w:r>
      <w:r w:rsidRPr="00AE6BC3">
        <w:rPr>
          <w:bCs/>
          <w:sz w:val="28"/>
          <w:szCs w:val="28"/>
        </w:rPr>
        <w:t xml:space="preserve">.2023). </w:t>
      </w:r>
      <w:r w:rsidR="001F31C2">
        <w:rPr>
          <w:bCs/>
          <w:sz w:val="28"/>
          <w:szCs w:val="28"/>
        </w:rPr>
        <w:t>–</w:t>
      </w:r>
      <w:r w:rsidRPr="00AE6BC3">
        <w:rPr>
          <w:bCs/>
          <w:sz w:val="28"/>
          <w:szCs w:val="28"/>
        </w:rPr>
        <w:t xml:space="preserve"> Текст: электронный.</w:t>
      </w:r>
    </w:p>
    <w:p w14:paraId="6981CD42" w14:textId="77777777" w:rsidR="002148EB" w:rsidRDefault="002148EB" w:rsidP="000A4371">
      <w:pPr>
        <w:pStyle w:val="Default"/>
        <w:spacing w:line="360" w:lineRule="auto"/>
        <w:jc w:val="both"/>
        <w:rPr>
          <w:bCs/>
          <w:sz w:val="28"/>
          <w:szCs w:val="28"/>
        </w:rPr>
      </w:pPr>
    </w:p>
    <w:p w14:paraId="54B801A3" w14:textId="64972176" w:rsidR="0046353B" w:rsidRDefault="0046353B" w:rsidP="00C81D68">
      <w:pPr>
        <w:pStyle w:val="Default"/>
        <w:numPr>
          <w:ilvl w:val="1"/>
          <w:numId w:val="4"/>
        </w:numPr>
        <w:spacing w:line="360" w:lineRule="auto"/>
        <w:jc w:val="both"/>
        <w:rPr>
          <w:b/>
          <w:bCs/>
          <w:sz w:val="28"/>
          <w:szCs w:val="28"/>
        </w:rPr>
      </w:pPr>
      <w:r w:rsidRPr="00A50EC2">
        <w:rPr>
          <w:b/>
          <w:bCs/>
          <w:sz w:val="28"/>
          <w:szCs w:val="28"/>
        </w:rPr>
        <w:t>Дополнительная литература</w:t>
      </w:r>
    </w:p>
    <w:p w14:paraId="49259909" w14:textId="6EE461A5" w:rsidR="001F31C2" w:rsidRPr="001F31C2" w:rsidRDefault="001F31C2" w:rsidP="00FD51DD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F31C2">
        <w:rPr>
          <w:sz w:val="28"/>
          <w:szCs w:val="28"/>
        </w:rPr>
        <w:t xml:space="preserve">Ефимова, О.В. Финансовый анализ: инструментарий обоснования экономических решений: учебник для направлений магистратуры </w:t>
      </w:r>
      <w:r>
        <w:rPr>
          <w:sz w:val="28"/>
          <w:szCs w:val="28"/>
        </w:rPr>
        <w:t>«</w:t>
      </w:r>
      <w:r w:rsidRPr="001F31C2">
        <w:rPr>
          <w:sz w:val="28"/>
          <w:szCs w:val="28"/>
        </w:rPr>
        <w:t>Экономика</w:t>
      </w:r>
      <w:r>
        <w:rPr>
          <w:sz w:val="28"/>
          <w:szCs w:val="28"/>
        </w:rPr>
        <w:t>»</w:t>
      </w:r>
      <w:r w:rsidRPr="001F31C2">
        <w:rPr>
          <w:sz w:val="28"/>
          <w:szCs w:val="28"/>
        </w:rPr>
        <w:t xml:space="preserve"> и </w:t>
      </w:r>
      <w:r>
        <w:rPr>
          <w:sz w:val="28"/>
          <w:szCs w:val="28"/>
        </w:rPr>
        <w:t>«</w:t>
      </w:r>
      <w:r w:rsidRPr="001F31C2">
        <w:rPr>
          <w:sz w:val="28"/>
          <w:szCs w:val="28"/>
        </w:rPr>
        <w:t>Менеджмент</w:t>
      </w:r>
      <w:r>
        <w:rPr>
          <w:sz w:val="28"/>
          <w:szCs w:val="28"/>
        </w:rPr>
        <w:t>»</w:t>
      </w:r>
      <w:r w:rsidRPr="001F31C2">
        <w:rPr>
          <w:sz w:val="28"/>
          <w:szCs w:val="28"/>
        </w:rPr>
        <w:t xml:space="preserve"> / О.В. Ефимова; Финуниверситет.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Москва: Кнорус, 2023</w:t>
      </w:r>
      <w:r>
        <w:rPr>
          <w:sz w:val="28"/>
          <w:szCs w:val="28"/>
        </w:rPr>
        <w:t>.</w:t>
      </w:r>
      <w:r w:rsidRPr="001F31C2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322 с.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(Магистратура).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непосредственный.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То же.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ЭБС BOOK.ru.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URL: https://book.ru/book/945985 (дата обращения: </w:t>
      </w:r>
      <w:r>
        <w:rPr>
          <w:sz w:val="28"/>
          <w:szCs w:val="28"/>
        </w:rPr>
        <w:t>10</w:t>
      </w:r>
      <w:r w:rsidRPr="001F31C2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1F31C2">
        <w:rPr>
          <w:sz w:val="28"/>
          <w:szCs w:val="28"/>
        </w:rPr>
        <w:t xml:space="preserve">.2023).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электронный.</w:t>
      </w:r>
    </w:p>
    <w:p w14:paraId="426CCE07" w14:textId="4372C9D1" w:rsidR="001F31C2" w:rsidRPr="001F31C2" w:rsidRDefault="001F31C2" w:rsidP="00FD51DD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F31C2">
        <w:rPr>
          <w:sz w:val="28"/>
          <w:szCs w:val="28"/>
        </w:rPr>
        <w:t xml:space="preserve">Ивашковская, И.В. Моделирование стоимости компании. Стратегическая ответственность советов директоров: монография / И.В. Ивашковская.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Москва: Инфра-М, 2019.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430 с.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(Научная мысль).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непосредственный. – То же. – 2021. – ЭБС ZNANIUM.com. – URL: https://znanium.com/catalog/product/1256252 (дата обращения: 10.0</w:t>
      </w:r>
      <w:r>
        <w:rPr>
          <w:sz w:val="28"/>
          <w:szCs w:val="28"/>
        </w:rPr>
        <w:t>2</w:t>
      </w:r>
      <w:r w:rsidRPr="001F31C2">
        <w:rPr>
          <w:sz w:val="28"/>
          <w:szCs w:val="28"/>
        </w:rPr>
        <w:t xml:space="preserve">.2023). 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 : электронный.</w:t>
      </w:r>
    </w:p>
    <w:p w14:paraId="633E6E36" w14:textId="7ED6EBF2" w:rsidR="006733A4" w:rsidRPr="001F31C2" w:rsidRDefault="001F31C2" w:rsidP="00FD51DD">
      <w:pPr>
        <w:pStyle w:val="Default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1F31C2">
        <w:rPr>
          <w:sz w:val="28"/>
          <w:szCs w:val="28"/>
        </w:rPr>
        <w:t xml:space="preserve">Реорганизация бизнеса: слияние и поглощение: учебник для направления бакалавриата </w:t>
      </w:r>
      <w:r>
        <w:rPr>
          <w:sz w:val="28"/>
          <w:szCs w:val="28"/>
        </w:rPr>
        <w:t>«</w:t>
      </w:r>
      <w:r w:rsidRPr="001F31C2">
        <w:rPr>
          <w:sz w:val="28"/>
          <w:szCs w:val="28"/>
        </w:rPr>
        <w:t>Экономика</w:t>
      </w:r>
      <w:r>
        <w:rPr>
          <w:sz w:val="28"/>
          <w:szCs w:val="28"/>
        </w:rPr>
        <w:t>»</w:t>
      </w:r>
      <w:r w:rsidRPr="001F31C2">
        <w:rPr>
          <w:sz w:val="28"/>
          <w:szCs w:val="28"/>
        </w:rPr>
        <w:t xml:space="preserve"> / С.О. Мусиенко, М.Р. Гудова, Н.И. Лахметкина [и др.]; под ред. Л.Г.</w:t>
      </w:r>
      <w:r>
        <w:rPr>
          <w:sz w:val="28"/>
          <w:szCs w:val="28"/>
        </w:rPr>
        <w:t xml:space="preserve"> </w:t>
      </w:r>
      <w:r w:rsidRPr="001F31C2">
        <w:rPr>
          <w:sz w:val="28"/>
          <w:szCs w:val="28"/>
        </w:rPr>
        <w:t xml:space="preserve">Паштовой; Финуниверситет.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Москва: Кнорус, 2020.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284 с.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(Бакалавриат). </w:t>
      </w:r>
      <w:r>
        <w:rPr>
          <w:bCs/>
          <w:sz w:val="28"/>
          <w:szCs w:val="28"/>
        </w:rPr>
        <w:t>–</w:t>
      </w:r>
      <w:r w:rsidRPr="001F31C2">
        <w:rPr>
          <w:sz w:val="28"/>
          <w:szCs w:val="28"/>
        </w:rPr>
        <w:t xml:space="preserve"> Текст: непосредственный. – То же. – 2022. – ЭБС </w:t>
      </w:r>
      <w:r w:rsidRPr="001F31C2">
        <w:rPr>
          <w:sz w:val="28"/>
          <w:szCs w:val="28"/>
        </w:rPr>
        <w:lastRenderedPageBreak/>
        <w:t>BOOK.ru. - URL: https://book.ru/book/942822 (дата обращения:10.0</w:t>
      </w:r>
      <w:r>
        <w:rPr>
          <w:sz w:val="28"/>
          <w:szCs w:val="28"/>
        </w:rPr>
        <w:t>2</w:t>
      </w:r>
      <w:r w:rsidRPr="001F31C2">
        <w:rPr>
          <w:sz w:val="28"/>
          <w:szCs w:val="28"/>
        </w:rPr>
        <w:t>.2023). – Текст: электронный.</w:t>
      </w:r>
    </w:p>
    <w:p w14:paraId="04720BC2" w14:textId="77777777" w:rsidR="00F715DF" w:rsidRDefault="00F715DF" w:rsidP="00F715DF">
      <w:pPr>
        <w:pStyle w:val="Default"/>
        <w:spacing w:line="360" w:lineRule="auto"/>
        <w:ind w:left="720"/>
        <w:jc w:val="both"/>
        <w:rPr>
          <w:sz w:val="28"/>
          <w:szCs w:val="28"/>
        </w:rPr>
      </w:pPr>
    </w:p>
    <w:p w14:paraId="721498CD" w14:textId="6A940FC0" w:rsidR="00CD060D" w:rsidRDefault="00CD060D" w:rsidP="00CD060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  <w:r w:rsidRPr="00CD060D">
        <w:rPr>
          <w:b/>
          <w:bCs/>
          <w:sz w:val="28"/>
          <w:szCs w:val="28"/>
        </w:rPr>
        <w:t>Периодические издания</w:t>
      </w:r>
      <w:r w:rsidRPr="00316B8C">
        <w:rPr>
          <w:b/>
          <w:bCs/>
          <w:sz w:val="28"/>
          <w:szCs w:val="28"/>
        </w:rPr>
        <w:t xml:space="preserve">: </w:t>
      </w:r>
      <w:r>
        <w:rPr>
          <w:b/>
          <w:bCs/>
          <w:sz w:val="28"/>
          <w:szCs w:val="28"/>
        </w:rPr>
        <w:t>«</w:t>
      </w:r>
      <w:r w:rsidRPr="003A78C0">
        <w:rPr>
          <w:bCs/>
          <w:sz w:val="28"/>
          <w:szCs w:val="28"/>
        </w:rPr>
        <w:t>Экономические науки</w:t>
      </w:r>
      <w:r>
        <w:rPr>
          <w:b/>
          <w:bCs/>
          <w:sz w:val="28"/>
          <w:szCs w:val="28"/>
        </w:rPr>
        <w:t>».</w:t>
      </w:r>
    </w:p>
    <w:p w14:paraId="4D2D1D3A" w14:textId="77777777" w:rsidR="006A3CD8" w:rsidRDefault="006A3CD8" w:rsidP="00CD060D">
      <w:pPr>
        <w:pStyle w:val="Default"/>
        <w:tabs>
          <w:tab w:val="left" w:pos="993"/>
        </w:tabs>
        <w:spacing w:line="360" w:lineRule="auto"/>
        <w:ind w:left="862"/>
        <w:jc w:val="both"/>
        <w:rPr>
          <w:b/>
          <w:bCs/>
          <w:sz w:val="28"/>
          <w:szCs w:val="28"/>
        </w:rPr>
      </w:pPr>
    </w:p>
    <w:p w14:paraId="3A02434B" w14:textId="6356BB4E" w:rsidR="00032A9E" w:rsidRPr="00A50EC2" w:rsidRDefault="00BF2591" w:rsidP="00032A9E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3" w:name="_Toc10123778"/>
      <w:bookmarkStart w:id="44" w:name="_Toc129597671"/>
      <w:r>
        <w:rPr>
          <w:rFonts w:ascii="Times New Roman" w:hAnsi="Times New Roman" w:cs="Times New Roman"/>
          <w:bCs w:val="0"/>
          <w:sz w:val="28"/>
          <w:szCs w:val="28"/>
        </w:rPr>
        <w:t>9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>.</w:t>
      </w:r>
      <w:r w:rsidR="00032A9E" w:rsidRPr="008908D2">
        <w:rPr>
          <w:rFonts w:ascii="Times New Roman" w:hAnsi="Times New Roman" w:cs="Times New Roman" w:hint="eastAsia"/>
          <w:bCs w:val="0"/>
          <w:sz w:val="28"/>
          <w:szCs w:val="28"/>
        </w:rPr>
        <w:t>Перечень</w:t>
      </w:r>
      <w:r w:rsidR="00032A9E" w:rsidRPr="008908D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8908D2">
        <w:rPr>
          <w:rFonts w:ascii="Times New Roman" w:hAnsi="Times New Roman" w:cs="Times New Roman" w:hint="eastAsia"/>
          <w:bCs w:val="0"/>
          <w:sz w:val="28"/>
          <w:szCs w:val="28"/>
        </w:rPr>
        <w:t>ресурсов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информационно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>-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телекоммуникационной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сети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«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Интернет»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,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необходимых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032A9E" w:rsidRPr="00A50EC2">
        <w:rPr>
          <w:rFonts w:ascii="Times New Roman" w:hAnsi="Times New Roman" w:cs="Times New Roman" w:hint="eastAsia"/>
          <w:bCs w:val="0"/>
          <w:sz w:val="28"/>
          <w:szCs w:val="28"/>
        </w:rPr>
        <w:t>для</w:t>
      </w:r>
      <w:r w:rsidR="00032A9E" w:rsidRPr="00A50EC2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  <w:bookmarkEnd w:id="43"/>
      <w:r>
        <w:rPr>
          <w:rFonts w:ascii="Times New Roman" w:hAnsi="Times New Roman" w:cs="Times New Roman" w:hint="eastAsia"/>
          <w:bCs w:val="0"/>
          <w:sz w:val="28"/>
          <w:szCs w:val="28"/>
        </w:rPr>
        <w:t>о</w:t>
      </w:r>
      <w:r>
        <w:rPr>
          <w:rFonts w:ascii="Times New Roman" w:hAnsi="Times New Roman" w:cs="Times New Roman"/>
          <w:bCs w:val="0"/>
          <w:sz w:val="28"/>
          <w:szCs w:val="28"/>
        </w:rPr>
        <w:t>своения дисциплины</w:t>
      </w:r>
      <w:bookmarkEnd w:id="44"/>
    </w:p>
    <w:p w14:paraId="03DC6732" w14:textId="40E7D296" w:rsidR="00B74AEC" w:rsidRPr="00A50EC2" w:rsidRDefault="00B74AEC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www.garant.ru </w:t>
      </w:r>
      <w:r w:rsidR="009F4B8A"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нормативно-правовая система </w:t>
      </w:r>
      <w:r w:rsidR="00A32BEC">
        <w:rPr>
          <w:bCs/>
          <w:sz w:val="28"/>
          <w:szCs w:val="28"/>
        </w:rPr>
        <w:t>«</w:t>
      </w:r>
      <w:r w:rsidRPr="00A50EC2">
        <w:rPr>
          <w:bCs/>
          <w:sz w:val="28"/>
          <w:szCs w:val="28"/>
        </w:rPr>
        <w:t>Гарант</w:t>
      </w:r>
      <w:r w:rsidR="00A32BEC">
        <w:rPr>
          <w:bCs/>
          <w:sz w:val="28"/>
          <w:szCs w:val="28"/>
        </w:rPr>
        <w:t>»</w:t>
      </w:r>
      <w:r w:rsidR="004B63EC" w:rsidRPr="00A50EC2">
        <w:rPr>
          <w:bCs/>
          <w:sz w:val="28"/>
          <w:szCs w:val="28"/>
        </w:rPr>
        <w:t>.</w:t>
      </w:r>
    </w:p>
    <w:p w14:paraId="396F9F90" w14:textId="6C22D4A1" w:rsidR="00B74AEC" w:rsidRPr="00A50EC2" w:rsidRDefault="00B74AEC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A50EC2">
        <w:rPr>
          <w:bCs/>
          <w:sz w:val="28"/>
          <w:szCs w:val="28"/>
        </w:rPr>
        <w:t xml:space="preserve">www.consultant.ru </w:t>
      </w:r>
      <w:r w:rsidR="009F4B8A" w:rsidRPr="00A32BEC">
        <w:rPr>
          <w:bCs/>
          <w:sz w:val="28"/>
          <w:szCs w:val="28"/>
        </w:rPr>
        <w:t>–</w:t>
      </w:r>
      <w:r w:rsidRPr="00A50EC2">
        <w:rPr>
          <w:bCs/>
          <w:sz w:val="28"/>
          <w:szCs w:val="28"/>
        </w:rPr>
        <w:t xml:space="preserve"> справочно-правовая система </w:t>
      </w:r>
      <w:r w:rsidR="00A32BEC">
        <w:rPr>
          <w:bCs/>
          <w:sz w:val="28"/>
          <w:szCs w:val="28"/>
        </w:rPr>
        <w:t>«</w:t>
      </w:r>
      <w:r w:rsidR="000E6F6F" w:rsidRPr="00A50EC2">
        <w:rPr>
          <w:bCs/>
          <w:sz w:val="28"/>
          <w:szCs w:val="28"/>
        </w:rPr>
        <w:t>Консультант Плюс</w:t>
      </w:r>
      <w:r w:rsidR="00A32BEC">
        <w:rPr>
          <w:bCs/>
          <w:sz w:val="28"/>
          <w:szCs w:val="28"/>
        </w:rPr>
        <w:t>»</w:t>
      </w:r>
      <w:r w:rsidR="004B63EC" w:rsidRPr="00A50EC2">
        <w:rPr>
          <w:bCs/>
          <w:sz w:val="28"/>
          <w:szCs w:val="28"/>
        </w:rPr>
        <w:t>.</w:t>
      </w:r>
    </w:p>
    <w:p w14:paraId="67243985" w14:textId="7C158EC1" w:rsidR="00A32BEC" w:rsidRPr="00A32BEC" w:rsidRDefault="00A32BEC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A32BEC">
        <w:rPr>
          <w:bCs/>
          <w:sz w:val="28"/>
          <w:szCs w:val="28"/>
        </w:rPr>
        <w:t>www.minfin.gov.ru – официальный сайт Министерства финансов Российской Федерации.</w:t>
      </w:r>
    </w:p>
    <w:p w14:paraId="57B62EAB" w14:textId="193EEEFC" w:rsidR="00A32BEC" w:rsidRPr="00A32BEC" w:rsidRDefault="001D044B" w:rsidP="00FD51DD">
      <w:pPr>
        <w:pStyle w:val="Default"/>
        <w:numPr>
          <w:ilvl w:val="0"/>
          <w:numId w:val="1"/>
        </w:numPr>
        <w:spacing w:line="360" w:lineRule="auto"/>
        <w:jc w:val="both"/>
        <w:rPr>
          <w:bCs/>
          <w:sz w:val="28"/>
          <w:szCs w:val="28"/>
        </w:rPr>
      </w:pPr>
      <w:r w:rsidRPr="001D044B">
        <w:rPr>
          <w:bCs/>
          <w:sz w:val="28"/>
          <w:szCs w:val="28"/>
        </w:rPr>
        <w:t>Научная электронная библиотека «ELibrary.ru».</w:t>
      </w:r>
      <w:r>
        <w:rPr>
          <w:bCs/>
          <w:sz w:val="28"/>
          <w:szCs w:val="28"/>
        </w:rPr>
        <w:t xml:space="preserve"> </w:t>
      </w:r>
      <w:r w:rsidR="00A32BEC" w:rsidRPr="00A32BEC">
        <w:rPr>
          <w:bCs/>
          <w:sz w:val="28"/>
          <w:szCs w:val="28"/>
        </w:rPr>
        <w:t>https://www.elibrary.ru/defaultx.asp</w:t>
      </w:r>
    </w:p>
    <w:p w14:paraId="441FADE8" w14:textId="77777777" w:rsidR="001224AF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bookmarkStart w:id="45" w:name="_Hlk84345742"/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>
          <w:rPr>
            <w:rStyle w:val="af4"/>
            <w:color w:val="000000" w:themeColor="text1"/>
            <w:sz w:val="28"/>
            <w:szCs w:val="28"/>
          </w:rPr>
          <w:t>http://elib.fa.ru/</w:t>
        </w:r>
      </w:hyperlink>
    </w:p>
    <w:p w14:paraId="0E5F8356" w14:textId="77777777" w:rsidR="001224AF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9" w:history="1">
        <w:r>
          <w:rPr>
            <w:rStyle w:val="af4"/>
            <w:color w:val="000000" w:themeColor="text1"/>
            <w:sz w:val="28"/>
            <w:szCs w:val="28"/>
          </w:rPr>
          <w:t>http://www.book.ru</w:t>
        </w:r>
      </w:hyperlink>
    </w:p>
    <w:p w14:paraId="4BB16364" w14:textId="6591DC73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 w:rsidRPr="00354DAD">
          <w:rPr>
            <w:rStyle w:val="af4"/>
            <w:color w:val="000000" w:themeColor="text1"/>
            <w:sz w:val="28"/>
            <w:szCs w:val="28"/>
          </w:rPr>
          <w:t>://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biblioclub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r w:rsidRPr="00354DAD"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6F3ED841" w14:textId="77777777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  <w:u w:val="single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</w:t>
      </w:r>
      <w:r w:rsidRPr="00354DAD">
        <w:rPr>
          <w:color w:val="000000" w:themeColor="text1"/>
          <w:sz w:val="28"/>
          <w:szCs w:val="28"/>
          <w:lang w:val="en-US"/>
        </w:rPr>
        <w:t>Znanium</w:t>
      </w:r>
      <w:r w:rsidRPr="00354DAD">
        <w:rPr>
          <w:color w:val="000000" w:themeColor="text1"/>
          <w:sz w:val="28"/>
          <w:szCs w:val="28"/>
        </w:rPr>
        <w:t xml:space="preserve"> </w:t>
      </w:r>
      <w:hyperlink r:id="rId11" w:history="1">
        <w:r w:rsidRPr="00354DAD">
          <w:rPr>
            <w:rStyle w:val="af4"/>
            <w:color w:val="000000" w:themeColor="text1"/>
            <w:sz w:val="28"/>
            <w:szCs w:val="28"/>
          </w:rPr>
          <w:t>http://www.znanium.com</w:t>
        </w:r>
      </w:hyperlink>
    </w:p>
    <w:p w14:paraId="58FB349E" w14:textId="68DAE0EF" w:rsidR="001224AF" w:rsidRPr="00354DAD" w:rsidRDefault="00354DAD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>Образовательная платформа</w:t>
      </w:r>
      <w:r w:rsidR="001224AF" w:rsidRPr="00354DAD">
        <w:rPr>
          <w:color w:val="000000" w:themeColor="text1"/>
          <w:sz w:val="28"/>
          <w:szCs w:val="28"/>
        </w:rPr>
        <w:t xml:space="preserve"> «ЮРАЙТ» </w:t>
      </w:r>
      <w:hyperlink r:id="rId12" w:history="1">
        <w:r w:rsidR="001224AF" w:rsidRPr="00354DAD">
          <w:rPr>
            <w:rStyle w:val="af4"/>
            <w:color w:val="000000" w:themeColor="text1"/>
            <w:sz w:val="28"/>
            <w:szCs w:val="28"/>
          </w:rPr>
          <w:t>https://urait.ru/</w:t>
        </w:r>
      </w:hyperlink>
    </w:p>
    <w:p w14:paraId="381E66BE" w14:textId="77777777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354DAD">
          <w:rPr>
            <w:rStyle w:val="af4"/>
            <w:sz w:val="28"/>
            <w:szCs w:val="28"/>
          </w:rPr>
          <w:t>http://ebs.prospekt.org/books</w:t>
        </w:r>
      </w:hyperlink>
    </w:p>
    <w:p w14:paraId="01585C98" w14:textId="770C55F7" w:rsidR="001224AF" w:rsidRPr="00354DAD" w:rsidRDefault="001224AF" w:rsidP="00FD51DD">
      <w:pPr>
        <w:pStyle w:val="ab"/>
        <w:numPr>
          <w:ilvl w:val="0"/>
          <w:numId w:val="1"/>
        </w:numPr>
        <w:spacing w:line="360" w:lineRule="auto"/>
        <w:jc w:val="both"/>
        <w:rPr>
          <w:rStyle w:val="af4"/>
          <w:color w:val="000000" w:themeColor="text1"/>
          <w:sz w:val="28"/>
          <w:szCs w:val="28"/>
        </w:rPr>
      </w:pPr>
      <w:r w:rsidRPr="00354DAD">
        <w:rPr>
          <w:color w:val="000000" w:themeColor="text1"/>
          <w:sz w:val="28"/>
          <w:szCs w:val="28"/>
        </w:rPr>
        <w:t xml:space="preserve">Деловая онлайн-библиотека </w:t>
      </w:r>
      <w:r w:rsidRPr="00354DAD">
        <w:rPr>
          <w:color w:val="000000" w:themeColor="text1"/>
          <w:sz w:val="28"/>
          <w:szCs w:val="28"/>
          <w:lang w:val="en-US"/>
        </w:rPr>
        <w:t>Alpina</w:t>
      </w:r>
      <w:r w:rsidRPr="00354DAD">
        <w:rPr>
          <w:color w:val="000000" w:themeColor="text1"/>
          <w:sz w:val="28"/>
          <w:szCs w:val="28"/>
        </w:rPr>
        <w:t xml:space="preserve"> </w:t>
      </w:r>
      <w:r w:rsidRPr="00354DAD">
        <w:rPr>
          <w:color w:val="000000" w:themeColor="text1"/>
          <w:sz w:val="28"/>
          <w:szCs w:val="28"/>
          <w:lang w:val="en-US"/>
        </w:rPr>
        <w:t>Digital</w:t>
      </w:r>
      <w:r w:rsidRPr="00354DAD">
        <w:rPr>
          <w:color w:val="000000" w:themeColor="text1"/>
          <w:sz w:val="28"/>
          <w:szCs w:val="28"/>
        </w:rPr>
        <w:t xml:space="preserve"> </w:t>
      </w:r>
      <w:hyperlink r:id="rId14" w:history="1"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http</w:t>
        </w:r>
        <w:r w:rsidRPr="00354DAD">
          <w:rPr>
            <w:rStyle w:val="af4"/>
            <w:color w:val="000000" w:themeColor="text1"/>
            <w:sz w:val="28"/>
            <w:szCs w:val="28"/>
          </w:rPr>
          <w:t>://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lib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alpinadigital</w:t>
        </w:r>
        <w:r w:rsidRPr="00354DAD">
          <w:rPr>
            <w:rStyle w:val="af4"/>
            <w:color w:val="000000" w:themeColor="text1"/>
            <w:sz w:val="28"/>
            <w:szCs w:val="28"/>
          </w:rPr>
          <w:t>.</w:t>
        </w:r>
        <w:r w:rsidRPr="00354DAD">
          <w:rPr>
            <w:rStyle w:val="af4"/>
            <w:color w:val="000000" w:themeColor="text1"/>
            <w:sz w:val="28"/>
            <w:szCs w:val="28"/>
            <w:lang w:val="en-US"/>
          </w:rPr>
          <w:t>ru</w:t>
        </w:r>
        <w:r w:rsidRPr="00354DAD">
          <w:rPr>
            <w:rStyle w:val="af4"/>
            <w:color w:val="000000" w:themeColor="text1"/>
            <w:sz w:val="28"/>
            <w:szCs w:val="28"/>
          </w:rPr>
          <w:t>/</w:t>
        </w:r>
      </w:hyperlink>
    </w:p>
    <w:p w14:paraId="3B1429E5" w14:textId="09C6A270" w:rsidR="00354DAD" w:rsidRDefault="00354DAD" w:rsidP="00216E41">
      <w:pPr>
        <w:pStyle w:val="ab"/>
        <w:spacing w:line="360" w:lineRule="auto"/>
        <w:jc w:val="both"/>
        <w:rPr>
          <w:rStyle w:val="af4"/>
          <w:color w:val="000000" w:themeColor="text1"/>
          <w:sz w:val="28"/>
          <w:szCs w:val="28"/>
        </w:rPr>
      </w:pPr>
    </w:p>
    <w:p w14:paraId="36061677" w14:textId="4A87135E" w:rsidR="00814BB3" w:rsidRDefault="00BF2591" w:rsidP="00814BB3">
      <w:pPr>
        <w:pStyle w:val="1"/>
        <w:tabs>
          <w:tab w:val="left" w:pos="993"/>
        </w:tabs>
        <w:suppressAutoHyphens/>
        <w:spacing w:before="0" w:after="0" w:line="360" w:lineRule="auto"/>
        <w:ind w:firstLine="567"/>
        <w:jc w:val="both"/>
        <w:rPr>
          <w:rFonts w:ascii="Times New Roman" w:hAnsi="Times New Roman" w:cs="Times New Roman"/>
          <w:bCs w:val="0"/>
          <w:sz w:val="28"/>
          <w:szCs w:val="28"/>
        </w:rPr>
      </w:pPr>
      <w:bookmarkStart w:id="46" w:name="_Toc129597672"/>
      <w:bookmarkEnd w:id="45"/>
      <w:r>
        <w:rPr>
          <w:rFonts w:ascii="Times New Roman" w:hAnsi="Times New Roman" w:cs="Times New Roman"/>
          <w:bCs w:val="0"/>
          <w:sz w:val="28"/>
          <w:szCs w:val="28"/>
        </w:rPr>
        <w:t>10</w:t>
      </w:r>
      <w:r w:rsidR="00814BB3" w:rsidRPr="00814BB3">
        <w:rPr>
          <w:rFonts w:ascii="Times New Roman" w:hAnsi="Times New Roman" w:cs="Times New Roman"/>
          <w:bCs w:val="0"/>
          <w:sz w:val="28"/>
          <w:szCs w:val="28"/>
        </w:rPr>
        <w:t>.</w:t>
      </w:r>
      <w:r w:rsidR="00A50EC2" w:rsidRPr="00814BB3">
        <w:rPr>
          <w:rFonts w:ascii="Times New Roman" w:hAnsi="Times New Roman" w:cs="Times New Roman"/>
          <w:bCs w:val="0"/>
          <w:sz w:val="28"/>
          <w:szCs w:val="28"/>
        </w:rPr>
        <w:t xml:space="preserve">Методические указания для обучающихся по </w:t>
      </w:r>
      <w:r>
        <w:rPr>
          <w:rFonts w:ascii="Times New Roman" w:hAnsi="Times New Roman" w:cs="Times New Roman"/>
          <w:bCs w:val="0"/>
          <w:sz w:val="28"/>
          <w:szCs w:val="28"/>
        </w:rPr>
        <w:t>освоению дисциплины</w:t>
      </w:r>
      <w:bookmarkEnd w:id="46"/>
      <w:r w:rsidR="004B63EC" w:rsidRPr="00814BB3">
        <w:rPr>
          <w:rFonts w:ascii="Times New Roman" w:hAnsi="Times New Roman" w:cs="Times New Roman"/>
          <w:bCs w:val="0"/>
          <w:sz w:val="28"/>
          <w:szCs w:val="28"/>
        </w:rPr>
        <w:t xml:space="preserve"> </w:t>
      </w:r>
    </w:p>
    <w:p w14:paraId="2812F392" w14:textId="77777777" w:rsidR="006705FA" w:rsidRPr="00855728" w:rsidRDefault="006705FA" w:rsidP="00585C26">
      <w:pPr>
        <w:spacing w:after="0" w:line="360" w:lineRule="auto"/>
        <w:ind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E64CE">
        <w:rPr>
          <w:rFonts w:ascii="Times New Roman" w:hAnsi="Times New Roman" w:cs="Times New Roman"/>
          <w:color w:val="000000"/>
          <w:sz w:val="28"/>
          <w:szCs w:val="28"/>
        </w:rPr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университете, утвержденные приказом Финуниверситета от 11.05.2021 г. № 1040 (см. сайт Финансового Университета: на главной странице раздел «Наш </w:t>
      </w:r>
      <w:r w:rsidRPr="00BE64CE">
        <w:rPr>
          <w:rFonts w:ascii="Times New Roman" w:hAnsi="Times New Roman" w:cs="Times New Roman"/>
          <w:color w:val="000000"/>
          <w:sz w:val="28"/>
          <w:szCs w:val="28"/>
        </w:rPr>
        <w:lastRenderedPageBreak/>
        <w:t>университет»; далее «Единая правовая база Финуниверситета»), использовать методические рекомендации департамента.</w:t>
      </w:r>
    </w:p>
    <w:p w14:paraId="731D8A48" w14:textId="5C6BF922" w:rsidR="00D14758" w:rsidRPr="000050F7" w:rsidRDefault="00D14758" w:rsidP="00585C26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050F7">
        <w:rPr>
          <w:sz w:val="28"/>
          <w:szCs w:val="28"/>
          <w:lang w:bidi="ru-RU"/>
        </w:rPr>
        <w:t xml:space="preserve">Освоение дисциплины студентами осуществляется во время аудиторной и внеаудиторной работы. Самостоятельная работа студентов организуется в соответствии с </w:t>
      </w:r>
      <w:r w:rsidR="00695E9D" w:rsidRPr="000050F7">
        <w:rPr>
          <w:sz w:val="28"/>
          <w:szCs w:val="28"/>
          <w:lang w:bidi="ru-RU"/>
        </w:rPr>
        <w:t>учебно</w:t>
      </w:r>
      <w:r w:rsidRPr="000050F7">
        <w:rPr>
          <w:sz w:val="28"/>
          <w:szCs w:val="28"/>
          <w:lang w:bidi="ru-RU"/>
        </w:rPr>
        <w:t xml:space="preserve">-тематическим планом изучения дисциплины. </w:t>
      </w:r>
    </w:p>
    <w:p w14:paraId="49145E54" w14:textId="10667AF1" w:rsidR="00D14758" w:rsidRPr="000050F7" w:rsidRDefault="00D14758" w:rsidP="00585C26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0050F7">
        <w:rPr>
          <w:sz w:val="28"/>
          <w:szCs w:val="28"/>
          <w:lang w:bidi="ru-RU"/>
        </w:rPr>
        <w:t>Изучение дисциплины «</w:t>
      </w:r>
      <w:r w:rsidR="00D9018F" w:rsidRPr="000050F7">
        <w:rPr>
          <w:sz w:val="28"/>
          <w:szCs w:val="28"/>
          <w:lang w:bidi="ru-RU"/>
        </w:rPr>
        <w:t>Финансовые аспекты корпоративных слияний и поглощений</w:t>
      </w:r>
      <w:r w:rsidRPr="000050F7">
        <w:rPr>
          <w:sz w:val="28"/>
          <w:szCs w:val="28"/>
          <w:lang w:bidi="ru-RU"/>
        </w:rPr>
        <w:t xml:space="preserve">» предусматривает чтение лекций, проведение семинаров в активной и интерактивной форме, а также самостоятельное изучение студентами специальной литературы по вопросам программы; подготовку к дискуссии, написание и защиту </w:t>
      </w:r>
      <w:r w:rsidR="00627893" w:rsidRPr="000050F7">
        <w:rPr>
          <w:sz w:val="28"/>
          <w:szCs w:val="28"/>
          <w:lang w:bidi="ru-RU"/>
        </w:rPr>
        <w:t>домашнего творческого задания</w:t>
      </w:r>
      <w:r w:rsidR="000050F7">
        <w:rPr>
          <w:sz w:val="28"/>
          <w:szCs w:val="28"/>
          <w:lang w:bidi="ru-RU"/>
        </w:rPr>
        <w:t xml:space="preserve"> или проектной работы</w:t>
      </w:r>
      <w:r w:rsidRPr="000050F7">
        <w:rPr>
          <w:sz w:val="28"/>
          <w:szCs w:val="28"/>
          <w:lang w:bidi="ru-RU"/>
        </w:rPr>
        <w:t xml:space="preserve"> (с соответствующей презентацией).</w:t>
      </w:r>
    </w:p>
    <w:p w14:paraId="719C4B68" w14:textId="24DB9813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На лекциях преподаватель излагает методологические и методические основы </w:t>
      </w:r>
      <w:r w:rsidR="00E74CA8" w:rsidRPr="00E74CA8">
        <w:rPr>
          <w:sz w:val="28"/>
          <w:szCs w:val="28"/>
          <w:lang w:bidi="ru-RU"/>
        </w:rPr>
        <w:t>финансовых аспектов корпоративных слияний и поглощений</w:t>
      </w:r>
      <w:r w:rsidRPr="00E74CA8">
        <w:rPr>
          <w:sz w:val="28"/>
          <w:szCs w:val="28"/>
          <w:lang w:bidi="ru-RU"/>
        </w:rPr>
        <w:t xml:space="preserve">. В ходе лекций раскрываются основные вопросы в рамках рассматриваемой темы, делаются акценты на наиболее сложные и интересные положения изучаемого материала, которые должны быть приняты студентами во внимание. Материалы лекций являются основой для подготовки студента к семинарским занятиям, выполнения заданий самостоятельной работы и написания </w:t>
      </w:r>
      <w:r w:rsidR="00627893" w:rsidRPr="00E74CA8">
        <w:rPr>
          <w:sz w:val="28"/>
          <w:szCs w:val="28"/>
          <w:lang w:bidi="ru-RU"/>
        </w:rPr>
        <w:t>домашнего творческого задания</w:t>
      </w:r>
      <w:r w:rsidR="00E74CA8">
        <w:rPr>
          <w:sz w:val="28"/>
          <w:szCs w:val="28"/>
          <w:lang w:bidi="ru-RU"/>
        </w:rPr>
        <w:t xml:space="preserve"> или проектной работы</w:t>
      </w:r>
      <w:r w:rsidRPr="00E74CA8">
        <w:rPr>
          <w:sz w:val="28"/>
          <w:szCs w:val="28"/>
          <w:lang w:bidi="ru-RU"/>
        </w:rPr>
        <w:t>.</w:t>
      </w:r>
    </w:p>
    <w:p w14:paraId="0E7F1C07" w14:textId="2288E2D5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На семинарских занятиях студенты решают задания, выданные преподавателем. </w:t>
      </w:r>
      <w:r w:rsidR="00AD2F17" w:rsidRPr="00E74CA8">
        <w:rPr>
          <w:sz w:val="28"/>
          <w:szCs w:val="28"/>
          <w:lang w:bidi="ru-RU"/>
        </w:rPr>
        <w:t xml:space="preserve">Выполнение </w:t>
      </w:r>
      <w:r w:rsidRPr="00E74CA8">
        <w:rPr>
          <w:sz w:val="28"/>
          <w:szCs w:val="28"/>
          <w:lang w:bidi="ru-RU"/>
        </w:rPr>
        <w:t>зада</w:t>
      </w:r>
      <w:r w:rsidR="00AD2F17" w:rsidRPr="00E74CA8">
        <w:rPr>
          <w:sz w:val="28"/>
          <w:szCs w:val="28"/>
          <w:lang w:bidi="ru-RU"/>
        </w:rPr>
        <w:t>ний</w:t>
      </w:r>
      <w:r w:rsidRPr="00E74CA8">
        <w:rPr>
          <w:sz w:val="28"/>
          <w:szCs w:val="28"/>
          <w:lang w:bidi="ru-RU"/>
        </w:rPr>
        <w:t xml:space="preserve"> осуществляется в несколько этапов: постановка задачи (примерный перечень зада</w:t>
      </w:r>
      <w:r w:rsidR="00AD2F17" w:rsidRPr="00E74CA8">
        <w:rPr>
          <w:sz w:val="28"/>
          <w:szCs w:val="28"/>
          <w:lang w:bidi="ru-RU"/>
        </w:rPr>
        <w:t>ний</w:t>
      </w:r>
      <w:r w:rsidRPr="00E74CA8">
        <w:rPr>
          <w:sz w:val="28"/>
          <w:szCs w:val="28"/>
          <w:lang w:bidi="ru-RU"/>
        </w:rPr>
        <w:t xml:space="preserve"> см. </w:t>
      </w:r>
      <w:r w:rsidR="00B96BA3" w:rsidRPr="00E74CA8">
        <w:rPr>
          <w:sz w:val="28"/>
          <w:szCs w:val="28"/>
          <w:lang w:bidi="ru-RU"/>
        </w:rPr>
        <w:t>р</w:t>
      </w:r>
      <w:r w:rsidRPr="00E74CA8">
        <w:rPr>
          <w:sz w:val="28"/>
          <w:szCs w:val="28"/>
          <w:lang w:bidi="ru-RU"/>
        </w:rPr>
        <w:t>. 7); выбор и обоснование метода решения; вычислительный процесс; анализ результатов; выводы и рекомендации по оптимизации процесса. На этапе выбора и обоснования метода решения, следует руководствоваться методиками, представленными на занятиях и предлагаемых авторами рекомендованной к изучению литературы. Вычислительный процесс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 xml:space="preserve">рекомендуется проводить с помощью MS </w:t>
      </w:r>
      <w:r w:rsidR="00AD2F17" w:rsidRPr="00E74CA8">
        <w:rPr>
          <w:sz w:val="28"/>
          <w:szCs w:val="28"/>
          <w:lang w:val="en-GB" w:bidi="ru-RU"/>
        </w:rPr>
        <w:t>Excel</w:t>
      </w:r>
      <w:r w:rsidRPr="00E74CA8">
        <w:rPr>
          <w:sz w:val="28"/>
          <w:szCs w:val="28"/>
          <w:lang w:bidi="ru-RU"/>
        </w:rPr>
        <w:t xml:space="preserve"> и технологий</w:t>
      </w:r>
      <w:r w:rsidR="009731F6" w:rsidRPr="00E74CA8">
        <w:t xml:space="preserve"> </w:t>
      </w:r>
      <w:r w:rsidR="009731F6" w:rsidRPr="00E74CA8">
        <w:rPr>
          <w:sz w:val="28"/>
          <w:szCs w:val="28"/>
          <w:lang w:bidi="ru-RU"/>
        </w:rPr>
        <w:t>Libre Office</w:t>
      </w:r>
      <w:r w:rsidRPr="00E74CA8">
        <w:rPr>
          <w:sz w:val="28"/>
          <w:szCs w:val="28"/>
          <w:lang w:bidi="ru-RU"/>
        </w:rPr>
        <w:t xml:space="preserve"> </w:t>
      </w:r>
      <w:r w:rsidR="00AD2F17" w:rsidRPr="00E74CA8">
        <w:rPr>
          <w:sz w:val="28"/>
          <w:szCs w:val="28"/>
          <w:lang w:bidi="ru-RU"/>
        </w:rPr>
        <w:t>(</w:t>
      </w:r>
      <w:r w:rsidRPr="00E74CA8">
        <w:rPr>
          <w:sz w:val="28"/>
          <w:szCs w:val="28"/>
          <w:lang w:bidi="ru-RU"/>
        </w:rPr>
        <w:t xml:space="preserve">см. </w:t>
      </w:r>
      <w:r w:rsidR="00B96BA3" w:rsidRPr="00E74CA8">
        <w:rPr>
          <w:sz w:val="28"/>
          <w:szCs w:val="28"/>
          <w:lang w:bidi="ru-RU"/>
        </w:rPr>
        <w:t>р</w:t>
      </w:r>
      <w:r w:rsidRPr="00E74CA8">
        <w:rPr>
          <w:sz w:val="28"/>
          <w:szCs w:val="28"/>
          <w:lang w:bidi="ru-RU"/>
        </w:rPr>
        <w:t>.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>11</w:t>
      </w:r>
      <w:r w:rsidR="00AD2F17" w:rsidRPr="00E74CA8">
        <w:rPr>
          <w:sz w:val="28"/>
          <w:szCs w:val="28"/>
          <w:lang w:bidi="ru-RU"/>
        </w:rPr>
        <w:t>)</w:t>
      </w:r>
      <w:r w:rsidRPr="00E74CA8">
        <w:rPr>
          <w:sz w:val="28"/>
          <w:szCs w:val="28"/>
          <w:lang w:bidi="ru-RU"/>
        </w:rPr>
        <w:t>.</w:t>
      </w:r>
    </w:p>
    <w:p w14:paraId="652CC1F4" w14:textId="3407EE15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>Выполнение самостоятельных домашних заданий предполагают подготовку</w:t>
      </w:r>
      <w:r w:rsidR="00AD2F17" w:rsidRPr="00E74CA8">
        <w:rPr>
          <w:sz w:val="28"/>
          <w:szCs w:val="28"/>
          <w:lang w:bidi="ru-RU"/>
        </w:rPr>
        <w:t xml:space="preserve"> конспектов для участия в </w:t>
      </w:r>
      <w:r w:rsidRPr="00E74CA8">
        <w:rPr>
          <w:sz w:val="28"/>
          <w:szCs w:val="28"/>
          <w:lang w:bidi="ru-RU"/>
        </w:rPr>
        <w:t>дискусси</w:t>
      </w:r>
      <w:r w:rsidR="00AD2F17" w:rsidRPr="00E74CA8">
        <w:rPr>
          <w:sz w:val="28"/>
          <w:szCs w:val="28"/>
          <w:lang w:bidi="ru-RU"/>
        </w:rPr>
        <w:t>и</w:t>
      </w:r>
      <w:r w:rsidRPr="00E74CA8">
        <w:rPr>
          <w:sz w:val="28"/>
          <w:szCs w:val="28"/>
          <w:lang w:bidi="ru-RU"/>
        </w:rPr>
        <w:t xml:space="preserve">, изучение материала для семинарских занятий </w:t>
      </w:r>
      <w:r w:rsidRPr="00E74CA8">
        <w:rPr>
          <w:sz w:val="28"/>
          <w:szCs w:val="28"/>
          <w:lang w:bidi="ru-RU"/>
        </w:rPr>
        <w:lastRenderedPageBreak/>
        <w:t>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W</w:t>
      </w:r>
      <w:r w:rsidR="00AD2F17" w:rsidRPr="00E74CA8">
        <w:rPr>
          <w:sz w:val="28"/>
          <w:szCs w:val="28"/>
          <w:lang w:bidi="ru-RU"/>
        </w:rPr>
        <w:t>ord</w:t>
      </w:r>
      <w:r w:rsidRPr="00E74CA8">
        <w:rPr>
          <w:sz w:val="28"/>
          <w:szCs w:val="28"/>
          <w:lang w:bidi="ru-RU"/>
        </w:rPr>
        <w:t xml:space="preserve">, MS </w:t>
      </w:r>
      <w:r w:rsidR="00AD2F17" w:rsidRPr="00E74CA8">
        <w:rPr>
          <w:sz w:val="28"/>
          <w:szCs w:val="28"/>
          <w:lang w:val="en-GB" w:bidi="ru-RU"/>
        </w:rPr>
        <w:t>Excel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>–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 xml:space="preserve">для таблиц, диаграмм и т.д., MS PowerPoint – для подготовки слайдов и презентаций. </w:t>
      </w:r>
    </w:p>
    <w:p w14:paraId="5E28549C" w14:textId="6A525FBD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</w:t>
      </w:r>
      <w:r w:rsidR="00B96BA3" w:rsidRPr="00E74CA8">
        <w:rPr>
          <w:sz w:val="28"/>
          <w:szCs w:val="28"/>
          <w:lang w:bidi="ru-RU"/>
        </w:rPr>
        <w:t>р</w:t>
      </w:r>
      <w:r w:rsidRPr="00E74CA8">
        <w:rPr>
          <w:sz w:val="28"/>
          <w:szCs w:val="28"/>
          <w:lang w:bidi="ru-RU"/>
        </w:rPr>
        <w:t>.</w:t>
      </w:r>
      <w:r w:rsidR="00AD2F17" w:rsidRPr="00E74CA8">
        <w:rPr>
          <w:sz w:val="28"/>
          <w:szCs w:val="28"/>
          <w:lang w:bidi="ru-RU"/>
        </w:rPr>
        <w:t xml:space="preserve"> </w:t>
      </w:r>
      <w:r w:rsidRPr="00E74CA8">
        <w:rPr>
          <w:sz w:val="28"/>
          <w:szCs w:val="28"/>
          <w:lang w:bidi="ru-RU"/>
        </w:rPr>
        <w:t>5.3 студентам необходимо осуществлять подготовку к семинарским занятиям. Быть готовыми к опросу, дискуссии, разбору конкретных ситуаций</w:t>
      </w:r>
      <w:r w:rsidR="00231F6A" w:rsidRPr="00E74CA8">
        <w:rPr>
          <w:sz w:val="28"/>
          <w:szCs w:val="28"/>
          <w:lang w:bidi="ru-RU"/>
        </w:rPr>
        <w:t>,</w:t>
      </w:r>
      <w:r w:rsidRPr="00E74CA8">
        <w:rPr>
          <w:sz w:val="28"/>
          <w:szCs w:val="28"/>
          <w:lang w:bidi="ru-RU"/>
        </w:rPr>
        <w:t xml:space="preserve"> решению задач.</w:t>
      </w:r>
    </w:p>
    <w:p w14:paraId="4C42C494" w14:textId="5A140CE9" w:rsidR="00D14758" w:rsidRPr="00E74CA8" w:rsidRDefault="00D14758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E74CA8">
        <w:rPr>
          <w:sz w:val="28"/>
          <w:szCs w:val="28"/>
          <w:lang w:bidi="ru-RU"/>
        </w:rPr>
        <w:t xml:space="preserve">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 w14:paraId="1BFF1D44" w14:textId="77777777" w:rsidR="00F715DF" w:rsidRDefault="00F715DF" w:rsidP="00D1475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ED7C76E" w14:textId="1D87710C" w:rsidR="006705FA" w:rsidRPr="00855728" w:rsidRDefault="00BF2591" w:rsidP="006705FA">
      <w:pPr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bookmarkStart w:id="47" w:name="_Toc129597673"/>
      <w:bookmarkStart w:id="48" w:name="_Hlk83743586"/>
      <w:r w:rsidRPr="00855728">
        <w:rPr>
          <w:rFonts w:ascii="Times New Roman" w:hAnsi="Times New Roman" w:cs="Times New Roman"/>
          <w:b/>
          <w:sz w:val="28"/>
          <w:szCs w:val="28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7"/>
      <w:r w:rsidR="00855728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33140B92" w14:textId="33048548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9FA9DAF" w14:textId="49FDEFAF" w:rsidR="00BF2591" w:rsidRPr="00855728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9" w:name="_Toc129597674"/>
      <w:bookmarkEnd w:id="48"/>
      <w:r w:rsidRPr="00855728">
        <w:rPr>
          <w:rFonts w:ascii="Times New Roman" w:hAnsi="Times New Roman" w:cs="Times New Roman"/>
          <w:sz w:val="28"/>
          <w:szCs w:val="28"/>
        </w:rPr>
        <w:t>11.1.Комплект лицензионного программного обеспечения</w:t>
      </w:r>
      <w:bookmarkEnd w:id="49"/>
    </w:p>
    <w:p w14:paraId="47D40B37" w14:textId="7C644A01" w:rsidR="00F12012" w:rsidRPr="00855728" w:rsidRDefault="00F12012" w:rsidP="006705FA">
      <w:pPr>
        <w:keepNext/>
        <w:ind w:firstLine="709"/>
        <w:jc w:val="both"/>
        <w:outlineLvl w:val="0"/>
        <w:rPr>
          <w:rFonts w:ascii="Times New Roman" w:eastAsia="Calibri" w:hAnsi="Times New Roman" w:cs="Times New Roman"/>
          <w:bCs/>
          <w:kern w:val="32"/>
          <w:sz w:val="28"/>
          <w:szCs w:val="28"/>
        </w:rPr>
      </w:pPr>
      <w:r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1. </w:t>
      </w:r>
      <w:r w:rsidR="006A3CD8"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Операционная система </w:t>
      </w:r>
      <w:r w:rsidR="006A3CD8" w:rsidRPr="00855728">
        <w:rPr>
          <w:rFonts w:ascii="Times New Roman" w:hAnsi="Times New Roman" w:cs="Times New Roman"/>
          <w:sz w:val="28"/>
          <w:szCs w:val="28"/>
          <w:lang w:val="en-GB" w:bidi="ru-RU"/>
        </w:rPr>
        <w:t>Linux</w:t>
      </w:r>
      <w:r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, </w:t>
      </w:r>
      <w:bookmarkStart w:id="50" w:name="_Hlk129702114"/>
      <w:r w:rsidR="006A3CD8" w:rsidRPr="00855728">
        <w:rPr>
          <w:rFonts w:ascii="Times New Roman" w:hAnsi="Times New Roman" w:cs="Times New Roman"/>
          <w:sz w:val="28"/>
          <w:szCs w:val="28"/>
          <w:lang w:val="en-GB" w:bidi="ru-RU"/>
        </w:rPr>
        <w:t>Libre</w:t>
      </w:r>
      <w:r w:rsidRPr="00855728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855728">
        <w:rPr>
          <w:rFonts w:ascii="Times New Roman" w:hAnsi="Times New Roman" w:cs="Times New Roman"/>
          <w:sz w:val="28"/>
          <w:szCs w:val="28"/>
          <w:lang w:val="en-GB" w:bidi="ru-RU"/>
        </w:rPr>
        <w:t>Office</w:t>
      </w:r>
      <w:bookmarkEnd w:id="50"/>
      <w:r w:rsidR="00AA36D8" w:rsidRPr="00855728">
        <w:rPr>
          <w:rFonts w:ascii="Times New Roman" w:hAnsi="Times New Roman" w:cs="Times New Roman"/>
          <w:sz w:val="28"/>
          <w:szCs w:val="28"/>
          <w:lang w:bidi="ru-RU"/>
        </w:rPr>
        <w:t>;</w:t>
      </w:r>
    </w:p>
    <w:p w14:paraId="3F5F3EF6" w14:textId="09DDAE40" w:rsidR="00BF2591" w:rsidRPr="00855728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855728">
        <w:rPr>
          <w:sz w:val="28"/>
          <w:szCs w:val="28"/>
          <w:lang w:bidi="ru-RU"/>
        </w:rPr>
        <w:t xml:space="preserve">2. </w:t>
      </w:r>
      <w:r w:rsidR="00CB762E" w:rsidRPr="00855728">
        <w:rPr>
          <w:rFonts w:eastAsia="Calibri"/>
          <w:bCs/>
          <w:kern w:val="32"/>
          <w:sz w:val="28"/>
          <w:szCs w:val="28"/>
        </w:rPr>
        <w:t xml:space="preserve">Антивирус </w:t>
      </w:r>
      <w:r w:rsidR="00CB762E" w:rsidRPr="00855728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="00AA36D8" w:rsidRPr="00855728">
        <w:rPr>
          <w:sz w:val="28"/>
          <w:szCs w:val="28"/>
          <w:lang w:bidi="ru-RU"/>
        </w:rPr>
        <w:t>.</w:t>
      </w:r>
    </w:p>
    <w:p w14:paraId="4D57438F" w14:textId="77777777" w:rsidR="008B1CAF" w:rsidRDefault="008B1CAF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2DE0F7CC" w14:textId="1F52A1F7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1" w:name="_Toc129597675"/>
      <w:r>
        <w:rPr>
          <w:rFonts w:ascii="Times New Roman" w:hAnsi="Times New Roman" w:cs="Times New Roman"/>
          <w:sz w:val="28"/>
          <w:szCs w:val="28"/>
        </w:rPr>
        <w:t>11</w:t>
      </w:r>
      <w:r w:rsidRPr="00A50E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2.Современные профессиональные базы данных и информационные справочные системы</w:t>
      </w:r>
      <w:bookmarkEnd w:id="51"/>
    </w:p>
    <w:p w14:paraId="7C7924DC" w14:textId="77777777" w:rsidR="00F12012" w:rsidRPr="00F12012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>1. Информационно-правовая система «Гарант»;</w:t>
      </w:r>
    </w:p>
    <w:p w14:paraId="4E8819C3" w14:textId="77777777" w:rsidR="00F12012" w:rsidRPr="00F12012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lastRenderedPageBreak/>
        <w:t>2. Информационно-правовая система «Консультант Плюс»;</w:t>
      </w:r>
    </w:p>
    <w:p w14:paraId="1267D678" w14:textId="29D702C5" w:rsidR="00BF2591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3</w:t>
      </w:r>
      <w:r w:rsidRPr="00F12012">
        <w:rPr>
          <w:sz w:val="28"/>
          <w:szCs w:val="28"/>
          <w:lang w:bidi="ru-RU"/>
        </w:rPr>
        <w:t>. Система комплексного раскрытия информации «СКРИН» -</w:t>
      </w:r>
      <w:r>
        <w:rPr>
          <w:sz w:val="28"/>
          <w:szCs w:val="28"/>
          <w:lang w:bidi="ru-RU"/>
        </w:rPr>
        <w:t xml:space="preserve"> </w:t>
      </w:r>
      <w:hyperlink r:id="rId15" w:history="1">
        <w:r w:rsidR="00CE1358" w:rsidRPr="00561DC3">
          <w:rPr>
            <w:rStyle w:val="af4"/>
            <w:sz w:val="28"/>
            <w:szCs w:val="28"/>
            <w:lang w:bidi="ru-RU"/>
          </w:rPr>
          <w:t>http://www.skrin.ru/</w:t>
        </w:r>
      </w:hyperlink>
      <w:r w:rsidRPr="00F12012">
        <w:rPr>
          <w:sz w:val="28"/>
          <w:szCs w:val="28"/>
          <w:lang w:bidi="ru-RU"/>
        </w:rPr>
        <w:t>.</w:t>
      </w:r>
    </w:p>
    <w:p w14:paraId="07CE7830" w14:textId="77777777" w:rsidR="00CE1358" w:rsidRDefault="00CE1358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093A96F5" w14:textId="68C7A9F7" w:rsidR="00BF2591" w:rsidRPr="00A50EC2" w:rsidRDefault="00BF2591" w:rsidP="00BF2591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_Toc129597676"/>
      <w:r>
        <w:rPr>
          <w:rFonts w:ascii="Times New Roman" w:hAnsi="Times New Roman" w:cs="Times New Roman"/>
          <w:sz w:val="28"/>
          <w:szCs w:val="28"/>
        </w:rPr>
        <w:t>11.3</w:t>
      </w:r>
      <w:r w:rsidRPr="00A50EC2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Сертифицированные программные и аппаратные средства защиты информации</w:t>
      </w:r>
      <w:bookmarkEnd w:id="52"/>
    </w:p>
    <w:p w14:paraId="17E6B857" w14:textId="3B4F2E33" w:rsidR="00BF2591" w:rsidRDefault="00F12012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>Сертифицированные программные и аппаратные средства защиты информации не предусмотрены.</w:t>
      </w:r>
    </w:p>
    <w:p w14:paraId="7E337319" w14:textId="41384C8D" w:rsidR="00BF2591" w:rsidRDefault="00BF2591" w:rsidP="00B27E48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</w:p>
    <w:p w14:paraId="3D3683E4" w14:textId="0C5B9299" w:rsidR="00A50EC2" w:rsidRPr="00A50EC2" w:rsidRDefault="00BF2591" w:rsidP="00A50EC2">
      <w:pPr>
        <w:pStyle w:val="1"/>
        <w:tabs>
          <w:tab w:val="left" w:pos="993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_Toc10123780"/>
      <w:bookmarkStart w:id="54" w:name="_Toc129597677"/>
      <w:bookmarkStart w:id="55" w:name="_Hlk83743499"/>
      <w:r>
        <w:rPr>
          <w:rFonts w:ascii="Times New Roman" w:hAnsi="Times New Roman" w:cs="Times New Roman"/>
          <w:sz w:val="28"/>
          <w:szCs w:val="28"/>
        </w:rPr>
        <w:t>12</w:t>
      </w:r>
      <w:r w:rsidR="00A50EC2" w:rsidRPr="00A50EC2">
        <w:rPr>
          <w:rFonts w:ascii="Times New Roman" w:hAnsi="Times New Roman" w:cs="Times New Roman"/>
          <w:sz w:val="28"/>
          <w:szCs w:val="28"/>
        </w:rPr>
        <w:t xml:space="preserve">.Описание материально-технической базы, необходимой для </w:t>
      </w:r>
      <w:bookmarkEnd w:id="53"/>
      <w:r w:rsidR="00D65FE3">
        <w:rPr>
          <w:rFonts w:ascii="Times New Roman" w:hAnsi="Times New Roman" w:cs="Times New Roman"/>
          <w:sz w:val="28"/>
          <w:szCs w:val="28"/>
        </w:rPr>
        <w:t xml:space="preserve">осуществления </w:t>
      </w:r>
      <w:r>
        <w:rPr>
          <w:rFonts w:ascii="Times New Roman" w:hAnsi="Times New Roman" w:cs="Times New Roman"/>
          <w:sz w:val="28"/>
          <w:szCs w:val="28"/>
        </w:rPr>
        <w:t>образовательного процесса по дисциплине</w:t>
      </w:r>
      <w:bookmarkEnd w:id="54"/>
    </w:p>
    <w:bookmarkEnd w:id="55"/>
    <w:p w14:paraId="4AC9EC05" w14:textId="4246AA86" w:rsidR="00F12012" w:rsidRPr="00342A63" w:rsidRDefault="00F12012" w:rsidP="00F12012">
      <w:pPr>
        <w:pStyle w:val="Default"/>
        <w:spacing w:line="360" w:lineRule="auto"/>
        <w:ind w:firstLine="709"/>
        <w:jc w:val="both"/>
        <w:rPr>
          <w:sz w:val="28"/>
          <w:szCs w:val="28"/>
          <w:lang w:bidi="ru-RU"/>
        </w:rPr>
      </w:pPr>
      <w:r w:rsidRPr="00F12012">
        <w:rPr>
          <w:sz w:val="28"/>
          <w:szCs w:val="28"/>
          <w:lang w:bidi="ru-RU"/>
        </w:rPr>
        <w:t xml:space="preserve">Материально-техническая база, которой располагает Финансовый университет: аудиторный фонд, компьютерные классы и др.; </w:t>
      </w:r>
      <w:r>
        <w:rPr>
          <w:sz w:val="28"/>
          <w:szCs w:val="28"/>
          <w:lang w:bidi="ru-RU"/>
        </w:rPr>
        <w:t>персональные компьютеры</w:t>
      </w:r>
      <w:r w:rsidRPr="00F12012">
        <w:rPr>
          <w:sz w:val="28"/>
          <w:szCs w:val="28"/>
          <w:lang w:bidi="ru-RU"/>
        </w:rPr>
        <w:t>, информационные базы данных; интернет, финансовые калькуляторы, справочники, профессиональные программные продукты</w:t>
      </w:r>
      <w:r>
        <w:rPr>
          <w:sz w:val="28"/>
          <w:szCs w:val="28"/>
          <w:lang w:bidi="ru-RU"/>
        </w:rPr>
        <w:t>.</w:t>
      </w:r>
    </w:p>
    <w:sectPr w:rsidR="00F12012" w:rsidRPr="00342A63" w:rsidSect="007F796B">
      <w:footerReference w:type="default" r:id="rId16"/>
      <w:pgSz w:w="11906" w:h="16838"/>
      <w:pgMar w:top="1134" w:right="707" w:bottom="1134" w:left="1134" w:header="709" w:footer="709" w:gutter="0"/>
      <w:pgNumType w:start="1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6A6DF5E5" w16cid:durableId="281EFA59"/>
  <w16cid:commentId w16cid:paraId="3C047785" w16cid:durableId="281EFA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E3E357" w14:textId="77777777" w:rsidR="00192CD7" w:rsidRDefault="00192CD7" w:rsidP="009F1D11">
      <w:pPr>
        <w:spacing w:after="0" w:line="240" w:lineRule="auto"/>
      </w:pPr>
      <w:r>
        <w:separator/>
      </w:r>
    </w:p>
  </w:endnote>
  <w:endnote w:type="continuationSeparator" w:id="0">
    <w:p w14:paraId="49B8E4BA" w14:textId="77777777" w:rsidR="00192CD7" w:rsidRDefault="00192CD7" w:rsidP="009F1D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etter Gothic">
    <w:altName w:val="Courier New"/>
    <w:charset w:val="00"/>
    <w:family w:val="modern"/>
    <w:pitch w:val="fixed"/>
    <w:sig w:usb0="00000007" w:usb1="00000000" w:usb2="00000000" w:usb3="00000000" w:csb0="00000093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3284456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4B8180A6" w14:textId="3BB4EA0E" w:rsidR="00BE6DFD" w:rsidRPr="00243788" w:rsidRDefault="00BE6DFD">
        <w:pPr>
          <w:pStyle w:val="a7"/>
          <w:jc w:val="center"/>
          <w:rPr>
            <w:rFonts w:ascii="Times New Roman" w:hAnsi="Times New Roman" w:cs="Times New Roman"/>
            <w:sz w:val="24"/>
          </w:rPr>
        </w:pPr>
        <w:r w:rsidRPr="00243788">
          <w:rPr>
            <w:rFonts w:ascii="Times New Roman" w:hAnsi="Times New Roman" w:cs="Times New Roman"/>
            <w:sz w:val="24"/>
          </w:rPr>
          <w:fldChar w:fldCharType="begin"/>
        </w:r>
        <w:r w:rsidRPr="00243788">
          <w:rPr>
            <w:rFonts w:ascii="Times New Roman" w:hAnsi="Times New Roman" w:cs="Times New Roman"/>
            <w:sz w:val="24"/>
          </w:rPr>
          <w:instrText>PAGE   \* MERGEFORMAT</w:instrText>
        </w:r>
        <w:r w:rsidRPr="00243788">
          <w:rPr>
            <w:rFonts w:ascii="Times New Roman" w:hAnsi="Times New Roman" w:cs="Times New Roman"/>
            <w:sz w:val="24"/>
          </w:rPr>
          <w:fldChar w:fldCharType="separate"/>
        </w:r>
        <w:r w:rsidR="00863EAD">
          <w:rPr>
            <w:rFonts w:ascii="Times New Roman" w:hAnsi="Times New Roman" w:cs="Times New Roman"/>
            <w:noProof/>
            <w:sz w:val="24"/>
          </w:rPr>
          <w:t>2</w:t>
        </w:r>
        <w:r w:rsidRPr="0024378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42313DE4" w14:textId="77777777" w:rsidR="00BE6DFD" w:rsidRDefault="00BE6DFD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1F74F4" w14:textId="77777777" w:rsidR="00192CD7" w:rsidRDefault="00192CD7" w:rsidP="009F1D11">
      <w:pPr>
        <w:spacing w:after="0" w:line="240" w:lineRule="auto"/>
      </w:pPr>
      <w:r>
        <w:separator/>
      </w:r>
    </w:p>
  </w:footnote>
  <w:footnote w:type="continuationSeparator" w:id="0">
    <w:p w14:paraId="59527D44" w14:textId="77777777" w:rsidR="00192CD7" w:rsidRDefault="00192CD7" w:rsidP="009F1D11">
      <w:pPr>
        <w:spacing w:after="0" w:line="240" w:lineRule="auto"/>
      </w:pPr>
      <w:r>
        <w:continuationSeparator/>
      </w:r>
    </w:p>
  </w:footnote>
  <w:footnote w:id="1">
    <w:p w14:paraId="7FF0D5A3" w14:textId="2A3A72DC" w:rsidR="00E23755" w:rsidRPr="00E23755" w:rsidRDefault="00E23755">
      <w:pPr>
        <w:pStyle w:val="af"/>
        <w:rPr>
          <w:lang w:val="ru-RU"/>
        </w:rPr>
      </w:pPr>
      <w:r>
        <w:rPr>
          <w:rStyle w:val="af1"/>
        </w:rPr>
        <w:footnoteRef/>
      </w:r>
      <w:r w:rsidRPr="00E23755">
        <w:rPr>
          <w:lang w:val="ru-RU"/>
        </w:rPr>
        <w:t xml:space="preserve"> </w:t>
      </w:r>
      <w:r>
        <w:rPr>
          <w:lang w:val="ru-RU"/>
        </w:rPr>
        <w:t xml:space="preserve">Источник информации: аналитический обзор РБК. Электронный ресурс: </w:t>
      </w:r>
      <w:hyperlink r:id="rId1" w:history="1">
        <w:r w:rsidRPr="005E55F2">
          <w:rPr>
            <w:rStyle w:val="af4"/>
            <w:lang w:val="ru-RU"/>
          </w:rPr>
          <w:t>https://www.rbc.ru/economics/08/01/2023/63a2ee429a794701251e8d78</w:t>
        </w:r>
      </w:hyperlink>
      <w:r>
        <w:rPr>
          <w:lang w:val="ru-RU"/>
        </w:rPr>
        <w:t xml:space="preserve"> </w:t>
      </w:r>
      <w:r w:rsidRPr="00E23755">
        <w:rPr>
          <w:lang w:val="ru-RU"/>
        </w:rPr>
        <w:t>(</w:t>
      </w:r>
      <w:r>
        <w:rPr>
          <w:lang w:val="ru-RU"/>
        </w:rPr>
        <w:t>дата обращения: 10.02.2023 г.).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F131D8"/>
    <w:multiLevelType w:val="hybridMultilevel"/>
    <w:tmpl w:val="DAB4AD84"/>
    <w:lvl w:ilvl="0" w:tplc="D9D6609C">
      <w:start w:val="1"/>
      <w:numFmt w:val="bullet"/>
      <w:lvlText w:val="⁻"/>
      <w:lvlJc w:val="left"/>
      <w:pPr>
        <w:ind w:left="135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" w15:restartNumberingAfterBreak="0">
    <w:nsid w:val="2DA372A4"/>
    <w:multiLevelType w:val="hybridMultilevel"/>
    <w:tmpl w:val="F4D8C2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534E0BB5"/>
    <w:multiLevelType w:val="hybridMultilevel"/>
    <w:tmpl w:val="9B2C8C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36055"/>
    <w:multiLevelType w:val="hybridMultilevel"/>
    <w:tmpl w:val="AE0EF5CE"/>
    <w:lvl w:ilvl="0" w:tplc="7F240DD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66F87347"/>
    <w:multiLevelType w:val="hybridMultilevel"/>
    <w:tmpl w:val="43546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3072EA"/>
    <w:multiLevelType w:val="hybridMultilevel"/>
    <w:tmpl w:val="A7FE60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F71BF9"/>
    <w:multiLevelType w:val="multilevel"/>
    <w:tmpl w:val="29D65E3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3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0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50" w:hanging="2160"/>
      </w:pPr>
      <w:rPr>
        <w:rFonts w:hint="default"/>
      </w:rPr>
    </w:lvl>
  </w:abstractNum>
  <w:abstractNum w:abstractNumId="7" w15:restartNumberingAfterBreak="0">
    <w:nsid w:val="7D0A48E2"/>
    <w:multiLevelType w:val="hybridMultilevel"/>
    <w:tmpl w:val="BD10A13C"/>
    <w:lvl w:ilvl="0" w:tplc="82FC959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7ED928CD"/>
    <w:multiLevelType w:val="hybridMultilevel"/>
    <w:tmpl w:val="1AD4A7E4"/>
    <w:lvl w:ilvl="0" w:tplc="8CCCD3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6"/>
  </w:num>
  <w:num w:numId="5">
    <w:abstractNumId w:val="5"/>
  </w:num>
  <w:num w:numId="6">
    <w:abstractNumId w:val="1"/>
  </w:num>
  <w:num w:numId="7">
    <w:abstractNumId w:val="8"/>
  </w:num>
  <w:num w:numId="8">
    <w:abstractNumId w:val="7"/>
  </w:num>
  <w:num w:numId="9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9F0"/>
    <w:rsid w:val="00001B81"/>
    <w:rsid w:val="000021C6"/>
    <w:rsid w:val="00004D48"/>
    <w:rsid w:val="00005029"/>
    <w:rsid w:val="000050F7"/>
    <w:rsid w:val="0000510B"/>
    <w:rsid w:val="000053C6"/>
    <w:rsid w:val="00006912"/>
    <w:rsid w:val="00006E5E"/>
    <w:rsid w:val="00007107"/>
    <w:rsid w:val="000071F3"/>
    <w:rsid w:val="00010284"/>
    <w:rsid w:val="00010595"/>
    <w:rsid w:val="000106AF"/>
    <w:rsid w:val="00010CD1"/>
    <w:rsid w:val="000119FC"/>
    <w:rsid w:val="00011A4C"/>
    <w:rsid w:val="00011EFC"/>
    <w:rsid w:val="00012B57"/>
    <w:rsid w:val="0001370D"/>
    <w:rsid w:val="00015F20"/>
    <w:rsid w:val="00016288"/>
    <w:rsid w:val="000164D8"/>
    <w:rsid w:val="00017051"/>
    <w:rsid w:val="00017C25"/>
    <w:rsid w:val="00017C56"/>
    <w:rsid w:val="00017D14"/>
    <w:rsid w:val="000208DE"/>
    <w:rsid w:val="00021174"/>
    <w:rsid w:val="0002326B"/>
    <w:rsid w:val="000233C0"/>
    <w:rsid w:val="000235AF"/>
    <w:rsid w:val="000255B7"/>
    <w:rsid w:val="00025619"/>
    <w:rsid w:val="00025A57"/>
    <w:rsid w:val="00025ECA"/>
    <w:rsid w:val="00026052"/>
    <w:rsid w:val="00030AD3"/>
    <w:rsid w:val="00030C45"/>
    <w:rsid w:val="00030F24"/>
    <w:rsid w:val="00031124"/>
    <w:rsid w:val="0003154A"/>
    <w:rsid w:val="0003167C"/>
    <w:rsid w:val="00031A7D"/>
    <w:rsid w:val="00032553"/>
    <w:rsid w:val="00032A9E"/>
    <w:rsid w:val="00033716"/>
    <w:rsid w:val="0003571F"/>
    <w:rsid w:val="00035D58"/>
    <w:rsid w:val="00036CC4"/>
    <w:rsid w:val="00036E53"/>
    <w:rsid w:val="00037307"/>
    <w:rsid w:val="00037AC6"/>
    <w:rsid w:val="00037D3E"/>
    <w:rsid w:val="00037F71"/>
    <w:rsid w:val="0004056E"/>
    <w:rsid w:val="000413E1"/>
    <w:rsid w:val="0004179F"/>
    <w:rsid w:val="00041C70"/>
    <w:rsid w:val="00041F51"/>
    <w:rsid w:val="00042083"/>
    <w:rsid w:val="000430CA"/>
    <w:rsid w:val="0004396A"/>
    <w:rsid w:val="000445B6"/>
    <w:rsid w:val="00044A26"/>
    <w:rsid w:val="00044A68"/>
    <w:rsid w:val="00044D5A"/>
    <w:rsid w:val="0004576D"/>
    <w:rsid w:val="00045B33"/>
    <w:rsid w:val="00045C3A"/>
    <w:rsid w:val="00047601"/>
    <w:rsid w:val="00047AB6"/>
    <w:rsid w:val="00047D52"/>
    <w:rsid w:val="00050F92"/>
    <w:rsid w:val="00051786"/>
    <w:rsid w:val="00053637"/>
    <w:rsid w:val="00053952"/>
    <w:rsid w:val="00054078"/>
    <w:rsid w:val="00054EDE"/>
    <w:rsid w:val="000551BE"/>
    <w:rsid w:val="000608DC"/>
    <w:rsid w:val="00060C0D"/>
    <w:rsid w:val="00060FA0"/>
    <w:rsid w:val="000621C5"/>
    <w:rsid w:val="000630C3"/>
    <w:rsid w:val="000636DC"/>
    <w:rsid w:val="00064448"/>
    <w:rsid w:val="00064494"/>
    <w:rsid w:val="0006474E"/>
    <w:rsid w:val="00065C2F"/>
    <w:rsid w:val="00065E43"/>
    <w:rsid w:val="000663EC"/>
    <w:rsid w:val="0006758B"/>
    <w:rsid w:val="0007043D"/>
    <w:rsid w:val="000720A2"/>
    <w:rsid w:val="0007315B"/>
    <w:rsid w:val="00073F99"/>
    <w:rsid w:val="00074E91"/>
    <w:rsid w:val="00074F49"/>
    <w:rsid w:val="000766FA"/>
    <w:rsid w:val="00077870"/>
    <w:rsid w:val="00077978"/>
    <w:rsid w:val="00077EBA"/>
    <w:rsid w:val="000800FE"/>
    <w:rsid w:val="00082548"/>
    <w:rsid w:val="00082F7F"/>
    <w:rsid w:val="00082F90"/>
    <w:rsid w:val="000834B8"/>
    <w:rsid w:val="00083B02"/>
    <w:rsid w:val="00085D62"/>
    <w:rsid w:val="00090587"/>
    <w:rsid w:val="00090810"/>
    <w:rsid w:val="000913A2"/>
    <w:rsid w:val="00091414"/>
    <w:rsid w:val="000919CA"/>
    <w:rsid w:val="000928D0"/>
    <w:rsid w:val="00092B8A"/>
    <w:rsid w:val="00094D73"/>
    <w:rsid w:val="00094E83"/>
    <w:rsid w:val="00095794"/>
    <w:rsid w:val="00095C09"/>
    <w:rsid w:val="00096D12"/>
    <w:rsid w:val="00096E5D"/>
    <w:rsid w:val="000A2CDE"/>
    <w:rsid w:val="000A2EDE"/>
    <w:rsid w:val="000A343B"/>
    <w:rsid w:val="000A4371"/>
    <w:rsid w:val="000A4869"/>
    <w:rsid w:val="000A48CE"/>
    <w:rsid w:val="000A49C9"/>
    <w:rsid w:val="000A4B26"/>
    <w:rsid w:val="000A4E74"/>
    <w:rsid w:val="000A4F96"/>
    <w:rsid w:val="000A55D4"/>
    <w:rsid w:val="000A5CCF"/>
    <w:rsid w:val="000A633E"/>
    <w:rsid w:val="000A6691"/>
    <w:rsid w:val="000A6C3F"/>
    <w:rsid w:val="000B0C2D"/>
    <w:rsid w:val="000B0E9B"/>
    <w:rsid w:val="000B1177"/>
    <w:rsid w:val="000B1182"/>
    <w:rsid w:val="000B1224"/>
    <w:rsid w:val="000B1BCE"/>
    <w:rsid w:val="000B1EAA"/>
    <w:rsid w:val="000B3C2F"/>
    <w:rsid w:val="000B5C54"/>
    <w:rsid w:val="000B5C82"/>
    <w:rsid w:val="000B6654"/>
    <w:rsid w:val="000B7D46"/>
    <w:rsid w:val="000C1188"/>
    <w:rsid w:val="000C14D2"/>
    <w:rsid w:val="000C27A6"/>
    <w:rsid w:val="000C363B"/>
    <w:rsid w:val="000C43FC"/>
    <w:rsid w:val="000C470C"/>
    <w:rsid w:val="000C5AA8"/>
    <w:rsid w:val="000C5E5A"/>
    <w:rsid w:val="000C6C0A"/>
    <w:rsid w:val="000C6C2F"/>
    <w:rsid w:val="000D00EA"/>
    <w:rsid w:val="000D02A4"/>
    <w:rsid w:val="000D0691"/>
    <w:rsid w:val="000D1922"/>
    <w:rsid w:val="000D46D8"/>
    <w:rsid w:val="000D59B5"/>
    <w:rsid w:val="000D61F4"/>
    <w:rsid w:val="000D7CED"/>
    <w:rsid w:val="000E2118"/>
    <w:rsid w:val="000E295F"/>
    <w:rsid w:val="000E32F8"/>
    <w:rsid w:val="000E34B0"/>
    <w:rsid w:val="000E37D6"/>
    <w:rsid w:val="000E3CC8"/>
    <w:rsid w:val="000E4484"/>
    <w:rsid w:val="000E48B6"/>
    <w:rsid w:val="000E6BAA"/>
    <w:rsid w:val="000E6F6F"/>
    <w:rsid w:val="000E7776"/>
    <w:rsid w:val="000E7982"/>
    <w:rsid w:val="000F0100"/>
    <w:rsid w:val="000F0104"/>
    <w:rsid w:val="000F1C47"/>
    <w:rsid w:val="000F1FE1"/>
    <w:rsid w:val="000F243C"/>
    <w:rsid w:val="000F32F3"/>
    <w:rsid w:val="000F3718"/>
    <w:rsid w:val="000F375F"/>
    <w:rsid w:val="000F38B8"/>
    <w:rsid w:val="000F59C8"/>
    <w:rsid w:val="000F62B2"/>
    <w:rsid w:val="000F6792"/>
    <w:rsid w:val="000F7DB5"/>
    <w:rsid w:val="00100389"/>
    <w:rsid w:val="00100A8B"/>
    <w:rsid w:val="00101284"/>
    <w:rsid w:val="001022DF"/>
    <w:rsid w:val="001027FF"/>
    <w:rsid w:val="001033EE"/>
    <w:rsid w:val="001038FF"/>
    <w:rsid w:val="00103D34"/>
    <w:rsid w:val="00104B0E"/>
    <w:rsid w:val="001052F8"/>
    <w:rsid w:val="00105748"/>
    <w:rsid w:val="00105A24"/>
    <w:rsid w:val="00107BD3"/>
    <w:rsid w:val="0011057F"/>
    <w:rsid w:val="001108A8"/>
    <w:rsid w:val="001127E1"/>
    <w:rsid w:val="00112E23"/>
    <w:rsid w:val="00113391"/>
    <w:rsid w:val="0011392B"/>
    <w:rsid w:val="00113A87"/>
    <w:rsid w:val="00113E06"/>
    <w:rsid w:val="00114025"/>
    <w:rsid w:val="001149D3"/>
    <w:rsid w:val="00114AB5"/>
    <w:rsid w:val="001151CF"/>
    <w:rsid w:val="00115E75"/>
    <w:rsid w:val="00117AAE"/>
    <w:rsid w:val="00117B31"/>
    <w:rsid w:val="00117EA7"/>
    <w:rsid w:val="00120A17"/>
    <w:rsid w:val="00120BA1"/>
    <w:rsid w:val="001224AF"/>
    <w:rsid w:val="00122C7C"/>
    <w:rsid w:val="0012316E"/>
    <w:rsid w:val="00124790"/>
    <w:rsid w:val="001251C9"/>
    <w:rsid w:val="001262EF"/>
    <w:rsid w:val="00131370"/>
    <w:rsid w:val="00131A83"/>
    <w:rsid w:val="00132BC4"/>
    <w:rsid w:val="00134C0F"/>
    <w:rsid w:val="0013582F"/>
    <w:rsid w:val="0013592F"/>
    <w:rsid w:val="00136058"/>
    <w:rsid w:val="001361BB"/>
    <w:rsid w:val="001373B0"/>
    <w:rsid w:val="001409A6"/>
    <w:rsid w:val="00141527"/>
    <w:rsid w:val="00141A01"/>
    <w:rsid w:val="00141BE3"/>
    <w:rsid w:val="00141F2B"/>
    <w:rsid w:val="00141FC1"/>
    <w:rsid w:val="001448CC"/>
    <w:rsid w:val="00144AED"/>
    <w:rsid w:val="00147273"/>
    <w:rsid w:val="001514E9"/>
    <w:rsid w:val="00151C01"/>
    <w:rsid w:val="0015262F"/>
    <w:rsid w:val="001526F9"/>
    <w:rsid w:val="00153179"/>
    <w:rsid w:val="001536B2"/>
    <w:rsid w:val="0015420C"/>
    <w:rsid w:val="001542AE"/>
    <w:rsid w:val="00154D29"/>
    <w:rsid w:val="0015766E"/>
    <w:rsid w:val="00157921"/>
    <w:rsid w:val="00160DA6"/>
    <w:rsid w:val="00161144"/>
    <w:rsid w:val="00162B50"/>
    <w:rsid w:val="001634CE"/>
    <w:rsid w:val="0016465B"/>
    <w:rsid w:val="00164D7E"/>
    <w:rsid w:val="00166DB3"/>
    <w:rsid w:val="00167C0E"/>
    <w:rsid w:val="00170CD9"/>
    <w:rsid w:val="00170EB3"/>
    <w:rsid w:val="00172CFE"/>
    <w:rsid w:val="0017506E"/>
    <w:rsid w:val="00175581"/>
    <w:rsid w:val="00175D99"/>
    <w:rsid w:val="00176DBE"/>
    <w:rsid w:val="0017760D"/>
    <w:rsid w:val="00180015"/>
    <w:rsid w:val="00180036"/>
    <w:rsid w:val="00180895"/>
    <w:rsid w:val="00181124"/>
    <w:rsid w:val="00181360"/>
    <w:rsid w:val="0018161D"/>
    <w:rsid w:val="00181E51"/>
    <w:rsid w:val="00182299"/>
    <w:rsid w:val="001831B0"/>
    <w:rsid w:val="0018417A"/>
    <w:rsid w:val="00185C23"/>
    <w:rsid w:val="00185C42"/>
    <w:rsid w:val="001862E9"/>
    <w:rsid w:val="00186B30"/>
    <w:rsid w:val="001870EF"/>
    <w:rsid w:val="00187686"/>
    <w:rsid w:val="001878B5"/>
    <w:rsid w:val="0018795C"/>
    <w:rsid w:val="00187D8E"/>
    <w:rsid w:val="00192368"/>
    <w:rsid w:val="00192BE6"/>
    <w:rsid w:val="00192CD7"/>
    <w:rsid w:val="0019317D"/>
    <w:rsid w:val="00194149"/>
    <w:rsid w:val="001941B8"/>
    <w:rsid w:val="001947B7"/>
    <w:rsid w:val="00194856"/>
    <w:rsid w:val="00195DBD"/>
    <w:rsid w:val="00196235"/>
    <w:rsid w:val="00196667"/>
    <w:rsid w:val="001A05C4"/>
    <w:rsid w:val="001A1AC2"/>
    <w:rsid w:val="001A276D"/>
    <w:rsid w:val="001A29A7"/>
    <w:rsid w:val="001A3C92"/>
    <w:rsid w:val="001A4463"/>
    <w:rsid w:val="001A4A89"/>
    <w:rsid w:val="001A510D"/>
    <w:rsid w:val="001A547D"/>
    <w:rsid w:val="001A6D1C"/>
    <w:rsid w:val="001A7AF4"/>
    <w:rsid w:val="001B0E25"/>
    <w:rsid w:val="001B130A"/>
    <w:rsid w:val="001B1594"/>
    <w:rsid w:val="001B1683"/>
    <w:rsid w:val="001B2926"/>
    <w:rsid w:val="001B2F6A"/>
    <w:rsid w:val="001B4D6F"/>
    <w:rsid w:val="001B57A0"/>
    <w:rsid w:val="001B6E29"/>
    <w:rsid w:val="001B709E"/>
    <w:rsid w:val="001B7621"/>
    <w:rsid w:val="001C07BE"/>
    <w:rsid w:val="001C0ED1"/>
    <w:rsid w:val="001C2303"/>
    <w:rsid w:val="001C3CFB"/>
    <w:rsid w:val="001C53B2"/>
    <w:rsid w:val="001C53C8"/>
    <w:rsid w:val="001C6A65"/>
    <w:rsid w:val="001C6FBD"/>
    <w:rsid w:val="001C71D1"/>
    <w:rsid w:val="001C7743"/>
    <w:rsid w:val="001C7873"/>
    <w:rsid w:val="001D044B"/>
    <w:rsid w:val="001D0C5F"/>
    <w:rsid w:val="001D106E"/>
    <w:rsid w:val="001D1FEC"/>
    <w:rsid w:val="001D22EA"/>
    <w:rsid w:val="001D2735"/>
    <w:rsid w:val="001D3964"/>
    <w:rsid w:val="001D41B7"/>
    <w:rsid w:val="001D499A"/>
    <w:rsid w:val="001D4F13"/>
    <w:rsid w:val="001D5B96"/>
    <w:rsid w:val="001D6848"/>
    <w:rsid w:val="001E07EE"/>
    <w:rsid w:val="001E1B0A"/>
    <w:rsid w:val="001E1D55"/>
    <w:rsid w:val="001E414F"/>
    <w:rsid w:val="001E48B6"/>
    <w:rsid w:val="001E4C4D"/>
    <w:rsid w:val="001E60FA"/>
    <w:rsid w:val="001E680D"/>
    <w:rsid w:val="001E7451"/>
    <w:rsid w:val="001F06A9"/>
    <w:rsid w:val="001F0A1D"/>
    <w:rsid w:val="001F11DA"/>
    <w:rsid w:val="001F1C6F"/>
    <w:rsid w:val="001F2C1F"/>
    <w:rsid w:val="001F30FB"/>
    <w:rsid w:val="001F31B8"/>
    <w:rsid w:val="001F31C2"/>
    <w:rsid w:val="001F387A"/>
    <w:rsid w:val="001F3C3E"/>
    <w:rsid w:val="001F3F14"/>
    <w:rsid w:val="001F41D3"/>
    <w:rsid w:val="001F4211"/>
    <w:rsid w:val="001F4C6C"/>
    <w:rsid w:val="001F55C9"/>
    <w:rsid w:val="001F61D0"/>
    <w:rsid w:val="00200690"/>
    <w:rsid w:val="002009DB"/>
    <w:rsid w:val="0020322A"/>
    <w:rsid w:val="0020447D"/>
    <w:rsid w:val="00204583"/>
    <w:rsid w:val="00204921"/>
    <w:rsid w:val="00204E53"/>
    <w:rsid w:val="0021086F"/>
    <w:rsid w:val="00210CB9"/>
    <w:rsid w:val="00210CC0"/>
    <w:rsid w:val="0021284C"/>
    <w:rsid w:val="002129B7"/>
    <w:rsid w:val="00212A1B"/>
    <w:rsid w:val="002136C6"/>
    <w:rsid w:val="00213B99"/>
    <w:rsid w:val="0021473E"/>
    <w:rsid w:val="002148EB"/>
    <w:rsid w:val="00214A40"/>
    <w:rsid w:val="00216CC7"/>
    <w:rsid w:val="00216E41"/>
    <w:rsid w:val="00216F24"/>
    <w:rsid w:val="0021783E"/>
    <w:rsid w:val="00220342"/>
    <w:rsid w:val="00221C66"/>
    <w:rsid w:val="00221D1D"/>
    <w:rsid w:val="002220E6"/>
    <w:rsid w:val="0022225A"/>
    <w:rsid w:val="002232B9"/>
    <w:rsid w:val="00224408"/>
    <w:rsid w:val="00231E20"/>
    <w:rsid w:val="00231F6A"/>
    <w:rsid w:val="00232061"/>
    <w:rsid w:val="00232AE1"/>
    <w:rsid w:val="00235635"/>
    <w:rsid w:val="00236039"/>
    <w:rsid w:val="00240832"/>
    <w:rsid w:val="00240F03"/>
    <w:rsid w:val="002416AD"/>
    <w:rsid w:val="002416E0"/>
    <w:rsid w:val="00242E80"/>
    <w:rsid w:val="002435B0"/>
    <w:rsid w:val="00243788"/>
    <w:rsid w:val="0024460D"/>
    <w:rsid w:val="002447E7"/>
    <w:rsid w:val="00246E76"/>
    <w:rsid w:val="002476EC"/>
    <w:rsid w:val="002505E4"/>
    <w:rsid w:val="00250F59"/>
    <w:rsid w:val="0025264E"/>
    <w:rsid w:val="002539D6"/>
    <w:rsid w:val="00254C0C"/>
    <w:rsid w:val="00255213"/>
    <w:rsid w:val="002552B3"/>
    <w:rsid w:val="0025591D"/>
    <w:rsid w:val="00255A60"/>
    <w:rsid w:val="00256C16"/>
    <w:rsid w:val="002601F1"/>
    <w:rsid w:val="002603C4"/>
    <w:rsid w:val="0026084D"/>
    <w:rsid w:val="00260D0C"/>
    <w:rsid w:val="00261D19"/>
    <w:rsid w:val="0026259F"/>
    <w:rsid w:val="002630CA"/>
    <w:rsid w:val="0026370D"/>
    <w:rsid w:val="0026390D"/>
    <w:rsid w:val="00264096"/>
    <w:rsid w:val="00264853"/>
    <w:rsid w:val="00264C2B"/>
    <w:rsid w:val="00264CFB"/>
    <w:rsid w:val="00264F47"/>
    <w:rsid w:val="00265F28"/>
    <w:rsid w:val="0026653C"/>
    <w:rsid w:val="002668B3"/>
    <w:rsid w:val="00266ECC"/>
    <w:rsid w:val="00266F84"/>
    <w:rsid w:val="00267108"/>
    <w:rsid w:val="002700F5"/>
    <w:rsid w:val="00272BAD"/>
    <w:rsid w:val="0027307C"/>
    <w:rsid w:val="002734F9"/>
    <w:rsid w:val="00274396"/>
    <w:rsid w:val="00275340"/>
    <w:rsid w:val="0027555A"/>
    <w:rsid w:val="00275EE1"/>
    <w:rsid w:val="00276746"/>
    <w:rsid w:val="00276AEA"/>
    <w:rsid w:val="00276BC2"/>
    <w:rsid w:val="00276C36"/>
    <w:rsid w:val="00277375"/>
    <w:rsid w:val="00277E16"/>
    <w:rsid w:val="00280BB3"/>
    <w:rsid w:val="00280C6F"/>
    <w:rsid w:val="002816E2"/>
    <w:rsid w:val="00281D30"/>
    <w:rsid w:val="002821A0"/>
    <w:rsid w:val="002824CE"/>
    <w:rsid w:val="0028257C"/>
    <w:rsid w:val="00282DDD"/>
    <w:rsid w:val="00283B23"/>
    <w:rsid w:val="00284112"/>
    <w:rsid w:val="002844B2"/>
    <w:rsid w:val="00284DB6"/>
    <w:rsid w:val="002851B9"/>
    <w:rsid w:val="002854A0"/>
    <w:rsid w:val="00287CFA"/>
    <w:rsid w:val="00290266"/>
    <w:rsid w:val="0029057A"/>
    <w:rsid w:val="002911A2"/>
    <w:rsid w:val="0029121D"/>
    <w:rsid w:val="00292313"/>
    <w:rsid w:val="002925C2"/>
    <w:rsid w:val="0029306C"/>
    <w:rsid w:val="0029319B"/>
    <w:rsid w:val="0029321C"/>
    <w:rsid w:val="002935B6"/>
    <w:rsid w:val="00294092"/>
    <w:rsid w:val="0029614E"/>
    <w:rsid w:val="002969E7"/>
    <w:rsid w:val="00297323"/>
    <w:rsid w:val="00297E4C"/>
    <w:rsid w:val="002A0391"/>
    <w:rsid w:val="002A1BF1"/>
    <w:rsid w:val="002A288C"/>
    <w:rsid w:val="002A2C37"/>
    <w:rsid w:val="002A2D62"/>
    <w:rsid w:val="002A2D78"/>
    <w:rsid w:val="002A2EEE"/>
    <w:rsid w:val="002A4A11"/>
    <w:rsid w:val="002A4CC3"/>
    <w:rsid w:val="002A7939"/>
    <w:rsid w:val="002B0130"/>
    <w:rsid w:val="002B0C20"/>
    <w:rsid w:val="002B0D95"/>
    <w:rsid w:val="002B0DCE"/>
    <w:rsid w:val="002B4493"/>
    <w:rsid w:val="002B4F95"/>
    <w:rsid w:val="002B5466"/>
    <w:rsid w:val="002B5FBD"/>
    <w:rsid w:val="002B6627"/>
    <w:rsid w:val="002B6D8A"/>
    <w:rsid w:val="002C0938"/>
    <w:rsid w:val="002C13DB"/>
    <w:rsid w:val="002C16D0"/>
    <w:rsid w:val="002C3306"/>
    <w:rsid w:val="002C5622"/>
    <w:rsid w:val="002C6EB2"/>
    <w:rsid w:val="002C7B3E"/>
    <w:rsid w:val="002D0B60"/>
    <w:rsid w:val="002D1CC7"/>
    <w:rsid w:val="002D22B4"/>
    <w:rsid w:val="002D31ED"/>
    <w:rsid w:val="002D36C0"/>
    <w:rsid w:val="002D3AE4"/>
    <w:rsid w:val="002D7E40"/>
    <w:rsid w:val="002E0466"/>
    <w:rsid w:val="002E081B"/>
    <w:rsid w:val="002E4144"/>
    <w:rsid w:val="002E46D1"/>
    <w:rsid w:val="002E4F07"/>
    <w:rsid w:val="002E530A"/>
    <w:rsid w:val="002E6707"/>
    <w:rsid w:val="002E700C"/>
    <w:rsid w:val="002E728E"/>
    <w:rsid w:val="002E7453"/>
    <w:rsid w:val="002F0619"/>
    <w:rsid w:val="002F0D40"/>
    <w:rsid w:val="002F13C6"/>
    <w:rsid w:val="002F15C5"/>
    <w:rsid w:val="002F17CC"/>
    <w:rsid w:val="002F1A78"/>
    <w:rsid w:val="002F206B"/>
    <w:rsid w:val="002F27EB"/>
    <w:rsid w:val="002F32CB"/>
    <w:rsid w:val="002F3548"/>
    <w:rsid w:val="002F409E"/>
    <w:rsid w:val="002F453F"/>
    <w:rsid w:val="002F4B93"/>
    <w:rsid w:val="002F550E"/>
    <w:rsid w:val="002F5C17"/>
    <w:rsid w:val="002F5F5A"/>
    <w:rsid w:val="002F7980"/>
    <w:rsid w:val="002F7D2B"/>
    <w:rsid w:val="00300198"/>
    <w:rsid w:val="003002AC"/>
    <w:rsid w:val="00300DA7"/>
    <w:rsid w:val="003029AE"/>
    <w:rsid w:val="0030342F"/>
    <w:rsid w:val="003039A5"/>
    <w:rsid w:val="00304372"/>
    <w:rsid w:val="00304543"/>
    <w:rsid w:val="00304AD5"/>
    <w:rsid w:val="0030538F"/>
    <w:rsid w:val="00305CE8"/>
    <w:rsid w:val="0030623B"/>
    <w:rsid w:val="0030663D"/>
    <w:rsid w:val="00306A82"/>
    <w:rsid w:val="00307EEC"/>
    <w:rsid w:val="00310F12"/>
    <w:rsid w:val="003121CE"/>
    <w:rsid w:val="00312EA2"/>
    <w:rsid w:val="003142E5"/>
    <w:rsid w:val="003148FA"/>
    <w:rsid w:val="00314B88"/>
    <w:rsid w:val="00314CCF"/>
    <w:rsid w:val="00315D36"/>
    <w:rsid w:val="00316451"/>
    <w:rsid w:val="003164FA"/>
    <w:rsid w:val="00316B0D"/>
    <w:rsid w:val="00316B45"/>
    <w:rsid w:val="00316B8C"/>
    <w:rsid w:val="003171E3"/>
    <w:rsid w:val="00317DA2"/>
    <w:rsid w:val="00317F50"/>
    <w:rsid w:val="0032112B"/>
    <w:rsid w:val="00321180"/>
    <w:rsid w:val="00322F25"/>
    <w:rsid w:val="00323090"/>
    <w:rsid w:val="003263F3"/>
    <w:rsid w:val="003264D3"/>
    <w:rsid w:val="003273EF"/>
    <w:rsid w:val="0032754C"/>
    <w:rsid w:val="00327CCF"/>
    <w:rsid w:val="003304DE"/>
    <w:rsid w:val="00330713"/>
    <w:rsid w:val="00330FA0"/>
    <w:rsid w:val="003313E6"/>
    <w:rsid w:val="00331A73"/>
    <w:rsid w:val="00332503"/>
    <w:rsid w:val="00332C14"/>
    <w:rsid w:val="003331E4"/>
    <w:rsid w:val="003331EE"/>
    <w:rsid w:val="00333485"/>
    <w:rsid w:val="00333607"/>
    <w:rsid w:val="00334195"/>
    <w:rsid w:val="0033531A"/>
    <w:rsid w:val="003355E5"/>
    <w:rsid w:val="00335CD6"/>
    <w:rsid w:val="00336B49"/>
    <w:rsid w:val="00340591"/>
    <w:rsid w:val="00342A63"/>
    <w:rsid w:val="00342DDD"/>
    <w:rsid w:val="00343309"/>
    <w:rsid w:val="00343732"/>
    <w:rsid w:val="00343BD1"/>
    <w:rsid w:val="003440C7"/>
    <w:rsid w:val="00345290"/>
    <w:rsid w:val="003454BA"/>
    <w:rsid w:val="00345C1D"/>
    <w:rsid w:val="003470D9"/>
    <w:rsid w:val="003478F0"/>
    <w:rsid w:val="0035031F"/>
    <w:rsid w:val="00350437"/>
    <w:rsid w:val="00350522"/>
    <w:rsid w:val="003507D9"/>
    <w:rsid w:val="00350BD4"/>
    <w:rsid w:val="003523AF"/>
    <w:rsid w:val="003523E4"/>
    <w:rsid w:val="00352555"/>
    <w:rsid w:val="00352B48"/>
    <w:rsid w:val="00354DAD"/>
    <w:rsid w:val="00355254"/>
    <w:rsid w:val="00355607"/>
    <w:rsid w:val="00355B8F"/>
    <w:rsid w:val="00355BC2"/>
    <w:rsid w:val="00355F6E"/>
    <w:rsid w:val="00357B17"/>
    <w:rsid w:val="003607F0"/>
    <w:rsid w:val="003608C1"/>
    <w:rsid w:val="00360D6A"/>
    <w:rsid w:val="003614BF"/>
    <w:rsid w:val="00362ED4"/>
    <w:rsid w:val="0036333E"/>
    <w:rsid w:val="00363A9B"/>
    <w:rsid w:val="0036490B"/>
    <w:rsid w:val="00364B92"/>
    <w:rsid w:val="00365E2A"/>
    <w:rsid w:val="0036609B"/>
    <w:rsid w:val="00366E46"/>
    <w:rsid w:val="003678B7"/>
    <w:rsid w:val="003702AC"/>
    <w:rsid w:val="00370A2D"/>
    <w:rsid w:val="003718C8"/>
    <w:rsid w:val="0037228E"/>
    <w:rsid w:val="003734EC"/>
    <w:rsid w:val="00374522"/>
    <w:rsid w:val="00374A51"/>
    <w:rsid w:val="00375CA0"/>
    <w:rsid w:val="003768F5"/>
    <w:rsid w:val="00376AEB"/>
    <w:rsid w:val="00382140"/>
    <w:rsid w:val="00384DAE"/>
    <w:rsid w:val="00384FF3"/>
    <w:rsid w:val="003854D7"/>
    <w:rsid w:val="00385B4E"/>
    <w:rsid w:val="00385FCE"/>
    <w:rsid w:val="0038603D"/>
    <w:rsid w:val="00387980"/>
    <w:rsid w:val="00387ADD"/>
    <w:rsid w:val="00390BD6"/>
    <w:rsid w:val="0039122D"/>
    <w:rsid w:val="00391F16"/>
    <w:rsid w:val="0039275C"/>
    <w:rsid w:val="00392D4D"/>
    <w:rsid w:val="00393945"/>
    <w:rsid w:val="00394389"/>
    <w:rsid w:val="003945DB"/>
    <w:rsid w:val="00394F74"/>
    <w:rsid w:val="0039654F"/>
    <w:rsid w:val="00396BA9"/>
    <w:rsid w:val="00396F19"/>
    <w:rsid w:val="003970C8"/>
    <w:rsid w:val="003A002E"/>
    <w:rsid w:val="003A0318"/>
    <w:rsid w:val="003A1654"/>
    <w:rsid w:val="003A258A"/>
    <w:rsid w:val="003A331F"/>
    <w:rsid w:val="003A34D5"/>
    <w:rsid w:val="003A4414"/>
    <w:rsid w:val="003A49AE"/>
    <w:rsid w:val="003A5649"/>
    <w:rsid w:val="003A5848"/>
    <w:rsid w:val="003A759B"/>
    <w:rsid w:val="003A78C0"/>
    <w:rsid w:val="003A7B93"/>
    <w:rsid w:val="003A7CEA"/>
    <w:rsid w:val="003A7F93"/>
    <w:rsid w:val="003B0170"/>
    <w:rsid w:val="003B097A"/>
    <w:rsid w:val="003B25E9"/>
    <w:rsid w:val="003B361A"/>
    <w:rsid w:val="003B377E"/>
    <w:rsid w:val="003B4C87"/>
    <w:rsid w:val="003B63A5"/>
    <w:rsid w:val="003B65D7"/>
    <w:rsid w:val="003B65ED"/>
    <w:rsid w:val="003B7337"/>
    <w:rsid w:val="003B77E3"/>
    <w:rsid w:val="003B7C59"/>
    <w:rsid w:val="003B7DAF"/>
    <w:rsid w:val="003C038E"/>
    <w:rsid w:val="003C0845"/>
    <w:rsid w:val="003C0994"/>
    <w:rsid w:val="003C0F57"/>
    <w:rsid w:val="003C116F"/>
    <w:rsid w:val="003C1808"/>
    <w:rsid w:val="003C199B"/>
    <w:rsid w:val="003C1FD2"/>
    <w:rsid w:val="003C31C0"/>
    <w:rsid w:val="003C3640"/>
    <w:rsid w:val="003C3FFB"/>
    <w:rsid w:val="003C4892"/>
    <w:rsid w:val="003C6920"/>
    <w:rsid w:val="003D1345"/>
    <w:rsid w:val="003D161F"/>
    <w:rsid w:val="003D2103"/>
    <w:rsid w:val="003D40A3"/>
    <w:rsid w:val="003D48F5"/>
    <w:rsid w:val="003D532A"/>
    <w:rsid w:val="003D5FE9"/>
    <w:rsid w:val="003D7282"/>
    <w:rsid w:val="003D7E4B"/>
    <w:rsid w:val="003E007A"/>
    <w:rsid w:val="003E0616"/>
    <w:rsid w:val="003E1AC8"/>
    <w:rsid w:val="003E234C"/>
    <w:rsid w:val="003E2485"/>
    <w:rsid w:val="003E33B5"/>
    <w:rsid w:val="003E4188"/>
    <w:rsid w:val="003E4F07"/>
    <w:rsid w:val="003E5E86"/>
    <w:rsid w:val="003E5F0B"/>
    <w:rsid w:val="003E6377"/>
    <w:rsid w:val="003E7B2A"/>
    <w:rsid w:val="003E7CEE"/>
    <w:rsid w:val="003F116A"/>
    <w:rsid w:val="003F1FA7"/>
    <w:rsid w:val="003F2002"/>
    <w:rsid w:val="003F2EC2"/>
    <w:rsid w:val="003F2F5A"/>
    <w:rsid w:val="003F31BC"/>
    <w:rsid w:val="003F335E"/>
    <w:rsid w:val="003F4FF0"/>
    <w:rsid w:val="003F5051"/>
    <w:rsid w:val="003F53F9"/>
    <w:rsid w:val="003F6049"/>
    <w:rsid w:val="003F7506"/>
    <w:rsid w:val="004000C6"/>
    <w:rsid w:val="004007AA"/>
    <w:rsid w:val="00402233"/>
    <w:rsid w:val="00402466"/>
    <w:rsid w:val="00403629"/>
    <w:rsid w:val="00403E4D"/>
    <w:rsid w:val="004043A7"/>
    <w:rsid w:val="00404459"/>
    <w:rsid w:val="0040471E"/>
    <w:rsid w:val="0040561D"/>
    <w:rsid w:val="004059FC"/>
    <w:rsid w:val="0040620E"/>
    <w:rsid w:val="0040627F"/>
    <w:rsid w:val="004063D4"/>
    <w:rsid w:val="00406B76"/>
    <w:rsid w:val="00406DC4"/>
    <w:rsid w:val="00407DBA"/>
    <w:rsid w:val="00410390"/>
    <w:rsid w:val="00410846"/>
    <w:rsid w:val="00410DBF"/>
    <w:rsid w:val="0041184E"/>
    <w:rsid w:val="0041206C"/>
    <w:rsid w:val="00412E18"/>
    <w:rsid w:val="00413A8D"/>
    <w:rsid w:val="00413E44"/>
    <w:rsid w:val="00414699"/>
    <w:rsid w:val="00414943"/>
    <w:rsid w:val="00414F79"/>
    <w:rsid w:val="00415734"/>
    <w:rsid w:val="00415735"/>
    <w:rsid w:val="00415809"/>
    <w:rsid w:val="00415EC0"/>
    <w:rsid w:val="004172A6"/>
    <w:rsid w:val="00417409"/>
    <w:rsid w:val="0041742B"/>
    <w:rsid w:val="00417DDA"/>
    <w:rsid w:val="00420306"/>
    <w:rsid w:val="0042112C"/>
    <w:rsid w:val="00421304"/>
    <w:rsid w:val="00421CE8"/>
    <w:rsid w:val="00422BEC"/>
    <w:rsid w:val="00422DB0"/>
    <w:rsid w:val="00424BC7"/>
    <w:rsid w:val="00426F14"/>
    <w:rsid w:val="004273BA"/>
    <w:rsid w:val="004273E9"/>
    <w:rsid w:val="00427DEB"/>
    <w:rsid w:val="00427EC2"/>
    <w:rsid w:val="0043003C"/>
    <w:rsid w:val="00430540"/>
    <w:rsid w:val="00430A80"/>
    <w:rsid w:val="004315BC"/>
    <w:rsid w:val="004319E5"/>
    <w:rsid w:val="004329F0"/>
    <w:rsid w:val="00432F83"/>
    <w:rsid w:val="00433612"/>
    <w:rsid w:val="0043467B"/>
    <w:rsid w:val="00434799"/>
    <w:rsid w:val="0043490B"/>
    <w:rsid w:val="00434E9A"/>
    <w:rsid w:val="0043577F"/>
    <w:rsid w:val="00436B5A"/>
    <w:rsid w:val="00437159"/>
    <w:rsid w:val="00437E4A"/>
    <w:rsid w:val="00437F1D"/>
    <w:rsid w:val="0044003C"/>
    <w:rsid w:val="004403CE"/>
    <w:rsid w:val="00440589"/>
    <w:rsid w:val="00440AF0"/>
    <w:rsid w:val="0044131C"/>
    <w:rsid w:val="00441C31"/>
    <w:rsid w:val="00442A47"/>
    <w:rsid w:val="004437C8"/>
    <w:rsid w:val="004447CD"/>
    <w:rsid w:val="00445737"/>
    <w:rsid w:val="00446263"/>
    <w:rsid w:val="004506E6"/>
    <w:rsid w:val="0045093A"/>
    <w:rsid w:val="0045146B"/>
    <w:rsid w:val="0045217B"/>
    <w:rsid w:val="004525B0"/>
    <w:rsid w:val="00452BED"/>
    <w:rsid w:val="00452D89"/>
    <w:rsid w:val="004544A1"/>
    <w:rsid w:val="00455B1B"/>
    <w:rsid w:val="00456466"/>
    <w:rsid w:val="004576AE"/>
    <w:rsid w:val="00460BE0"/>
    <w:rsid w:val="00461100"/>
    <w:rsid w:val="00461484"/>
    <w:rsid w:val="0046177E"/>
    <w:rsid w:val="00461843"/>
    <w:rsid w:val="0046323B"/>
    <w:rsid w:val="0046353B"/>
    <w:rsid w:val="00463A22"/>
    <w:rsid w:val="00463E74"/>
    <w:rsid w:val="00466C2A"/>
    <w:rsid w:val="00470670"/>
    <w:rsid w:val="00470826"/>
    <w:rsid w:val="00470CCD"/>
    <w:rsid w:val="0047142A"/>
    <w:rsid w:val="00471B38"/>
    <w:rsid w:val="00471F88"/>
    <w:rsid w:val="00472425"/>
    <w:rsid w:val="00472F97"/>
    <w:rsid w:val="0047325A"/>
    <w:rsid w:val="004740E5"/>
    <w:rsid w:val="004755BB"/>
    <w:rsid w:val="00475E8F"/>
    <w:rsid w:val="0048047E"/>
    <w:rsid w:val="00481616"/>
    <w:rsid w:val="00481711"/>
    <w:rsid w:val="00481AAB"/>
    <w:rsid w:val="00481D18"/>
    <w:rsid w:val="00481F07"/>
    <w:rsid w:val="004833A0"/>
    <w:rsid w:val="00483766"/>
    <w:rsid w:val="0048414B"/>
    <w:rsid w:val="00484D24"/>
    <w:rsid w:val="00485640"/>
    <w:rsid w:val="00485743"/>
    <w:rsid w:val="00485ADE"/>
    <w:rsid w:val="00486894"/>
    <w:rsid w:val="00486C34"/>
    <w:rsid w:val="00490071"/>
    <w:rsid w:val="004905BD"/>
    <w:rsid w:val="004905E5"/>
    <w:rsid w:val="00490BC2"/>
    <w:rsid w:val="00491103"/>
    <w:rsid w:val="0049148F"/>
    <w:rsid w:val="0049230C"/>
    <w:rsid w:val="004937CA"/>
    <w:rsid w:val="004937F2"/>
    <w:rsid w:val="00494790"/>
    <w:rsid w:val="00495659"/>
    <w:rsid w:val="0049621C"/>
    <w:rsid w:val="00496371"/>
    <w:rsid w:val="004966BC"/>
    <w:rsid w:val="00496FA8"/>
    <w:rsid w:val="004A080E"/>
    <w:rsid w:val="004A21EF"/>
    <w:rsid w:val="004A303F"/>
    <w:rsid w:val="004A3706"/>
    <w:rsid w:val="004A492E"/>
    <w:rsid w:val="004A52F0"/>
    <w:rsid w:val="004A5573"/>
    <w:rsid w:val="004A652A"/>
    <w:rsid w:val="004A7C35"/>
    <w:rsid w:val="004A7E01"/>
    <w:rsid w:val="004B1C0C"/>
    <w:rsid w:val="004B2824"/>
    <w:rsid w:val="004B39DB"/>
    <w:rsid w:val="004B3C07"/>
    <w:rsid w:val="004B5174"/>
    <w:rsid w:val="004B599B"/>
    <w:rsid w:val="004B617D"/>
    <w:rsid w:val="004B62F8"/>
    <w:rsid w:val="004B63EC"/>
    <w:rsid w:val="004B7167"/>
    <w:rsid w:val="004B7E44"/>
    <w:rsid w:val="004C020E"/>
    <w:rsid w:val="004C035B"/>
    <w:rsid w:val="004C0DA6"/>
    <w:rsid w:val="004C14FD"/>
    <w:rsid w:val="004C1DBB"/>
    <w:rsid w:val="004C4A7B"/>
    <w:rsid w:val="004C5128"/>
    <w:rsid w:val="004C640E"/>
    <w:rsid w:val="004C69A1"/>
    <w:rsid w:val="004C6C02"/>
    <w:rsid w:val="004D0ED0"/>
    <w:rsid w:val="004D21AF"/>
    <w:rsid w:val="004D28E1"/>
    <w:rsid w:val="004D2E0C"/>
    <w:rsid w:val="004D3D40"/>
    <w:rsid w:val="004D3F48"/>
    <w:rsid w:val="004D3FE7"/>
    <w:rsid w:val="004D471B"/>
    <w:rsid w:val="004D4A64"/>
    <w:rsid w:val="004D59BF"/>
    <w:rsid w:val="004D6274"/>
    <w:rsid w:val="004D657D"/>
    <w:rsid w:val="004D7B84"/>
    <w:rsid w:val="004E0770"/>
    <w:rsid w:val="004E0888"/>
    <w:rsid w:val="004E120F"/>
    <w:rsid w:val="004E35B9"/>
    <w:rsid w:val="004E38AE"/>
    <w:rsid w:val="004E3C93"/>
    <w:rsid w:val="004E64CB"/>
    <w:rsid w:val="004E6DEF"/>
    <w:rsid w:val="004F02EC"/>
    <w:rsid w:val="004F1C4C"/>
    <w:rsid w:val="004F1C52"/>
    <w:rsid w:val="004F27FA"/>
    <w:rsid w:val="004F2D3B"/>
    <w:rsid w:val="004F33DB"/>
    <w:rsid w:val="004F37A0"/>
    <w:rsid w:val="004F3D56"/>
    <w:rsid w:val="004F3DD9"/>
    <w:rsid w:val="004F3E5C"/>
    <w:rsid w:val="004F4CC0"/>
    <w:rsid w:val="004F72F3"/>
    <w:rsid w:val="004F7DBD"/>
    <w:rsid w:val="004F7F97"/>
    <w:rsid w:val="0050038F"/>
    <w:rsid w:val="00500BE2"/>
    <w:rsid w:val="00500F27"/>
    <w:rsid w:val="00501271"/>
    <w:rsid w:val="00502487"/>
    <w:rsid w:val="00502824"/>
    <w:rsid w:val="00503B07"/>
    <w:rsid w:val="005058E7"/>
    <w:rsid w:val="00506290"/>
    <w:rsid w:val="0050655C"/>
    <w:rsid w:val="00506802"/>
    <w:rsid w:val="00506AC4"/>
    <w:rsid w:val="00507DB9"/>
    <w:rsid w:val="00510039"/>
    <w:rsid w:val="00511A67"/>
    <w:rsid w:val="00511C5E"/>
    <w:rsid w:val="00512CF7"/>
    <w:rsid w:val="00514584"/>
    <w:rsid w:val="00514AC9"/>
    <w:rsid w:val="00514B08"/>
    <w:rsid w:val="00516200"/>
    <w:rsid w:val="00516CBD"/>
    <w:rsid w:val="00521378"/>
    <w:rsid w:val="005226A0"/>
    <w:rsid w:val="00522A91"/>
    <w:rsid w:val="00522C0A"/>
    <w:rsid w:val="00522D85"/>
    <w:rsid w:val="005236C1"/>
    <w:rsid w:val="00524670"/>
    <w:rsid w:val="00527282"/>
    <w:rsid w:val="0053000A"/>
    <w:rsid w:val="00530247"/>
    <w:rsid w:val="005314AF"/>
    <w:rsid w:val="0053237A"/>
    <w:rsid w:val="00532B50"/>
    <w:rsid w:val="00532C13"/>
    <w:rsid w:val="0053371D"/>
    <w:rsid w:val="005349C8"/>
    <w:rsid w:val="0053517D"/>
    <w:rsid w:val="0053716D"/>
    <w:rsid w:val="005373EF"/>
    <w:rsid w:val="00537713"/>
    <w:rsid w:val="005408A8"/>
    <w:rsid w:val="0054125F"/>
    <w:rsid w:val="0054160B"/>
    <w:rsid w:val="0054176B"/>
    <w:rsid w:val="005417D7"/>
    <w:rsid w:val="00542617"/>
    <w:rsid w:val="00543098"/>
    <w:rsid w:val="0054364C"/>
    <w:rsid w:val="0054403E"/>
    <w:rsid w:val="00544DF8"/>
    <w:rsid w:val="005455A2"/>
    <w:rsid w:val="00546890"/>
    <w:rsid w:val="005468FB"/>
    <w:rsid w:val="00550658"/>
    <w:rsid w:val="00550AC8"/>
    <w:rsid w:val="00550E8D"/>
    <w:rsid w:val="00551103"/>
    <w:rsid w:val="0055146E"/>
    <w:rsid w:val="005516CA"/>
    <w:rsid w:val="00551B70"/>
    <w:rsid w:val="005527D3"/>
    <w:rsid w:val="00553D43"/>
    <w:rsid w:val="00553EB8"/>
    <w:rsid w:val="00555225"/>
    <w:rsid w:val="00555D3A"/>
    <w:rsid w:val="00556261"/>
    <w:rsid w:val="00556B01"/>
    <w:rsid w:val="005616BE"/>
    <w:rsid w:val="0056255B"/>
    <w:rsid w:val="00562ED9"/>
    <w:rsid w:val="00563404"/>
    <w:rsid w:val="005651C7"/>
    <w:rsid w:val="00565B86"/>
    <w:rsid w:val="00566776"/>
    <w:rsid w:val="005667EC"/>
    <w:rsid w:val="00567697"/>
    <w:rsid w:val="00570292"/>
    <w:rsid w:val="005702C1"/>
    <w:rsid w:val="00570319"/>
    <w:rsid w:val="005716D0"/>
    <w:rsid w:val="0057173B"/>
    <w:rsid w:val="00572B0E"/>
    <w:rsid w:val="00572EBC"/>
    <w:rsid w:val="00573236"/>
    <w:rsid w:val="00573524"/>
    <w:rsid w:val="00573E73"/>
    <w:rsid w:val="005743FB"/>
    <w:rsid w:val="0057481F"/>
    <w:rsid w:val="0057649D"/>
    <w:rsid w:val="0057655E"/>
    <w:rsid w:val="00577579"/>
    <w:rsid w:val="00577988"/>
    <w:rsid w:val="00577ACF"/>
    <w:rsid w:val="00580547"/>
    <w:rsid w:val="00581884"/>
    <w:rsid w:val="0058215D"/>
    <w:rsid w:val="005829D6"/>
    <w:rsid w:val="005837AD"/>
    <w:rsid w:val="00584122"/>
    <w:rsid w:val="00585C26"/>
    <w:rsid w:val="00587D83"/>
    <w:rsid w:val="005915A1"/>
    <w:rsid w:val="00591F2D"/>
    <w:rsid w:val="00592425"/>
    <w:rsid w:val="00593233"/>
    <w:rsid w:val="0059471F"/>
    <w:rsid w:val="005950C3"/>
    <w:rsid w:val="005954EF"/>
    <w:rsid w:val="005955F0"/>
    <w:rsid w:val="005959C4"/>
    <w:rsid w:val="00595D96"/>
    <w:rsid w:val="005963B2"/>
    <w:rsid w:val="0059680D"/>
    <w:rsid w:val="0059696E"/>
    <w:rsid w:val="00597EEB"/>
    <w:rsid w:val="00597F6F"/>
    <w:rsid w:val="005A0C4C"/>
    <w:rsid w:val="005A13C5"/>
    <w:rsid w:val="005A1F43"/>
    <w:rsid w:val="005A2402"/>
    <w:rsid w:val="005A2FF6"/>
    <w:rsid w:val="005A3330"/>
    <w:rsid w:val="005A3532"/>
    <w:rsid w:val="005A386B"/>
    <w:rsid w:val="005A3D41"/>
    <w:rsid w:val="005A4368"/>
    <w:rsid w:val="005A5203"/>
    <w:rsid w:val="005A546C"/>
    <w:rsid w:val="005A55A3"/>
    <w:rsid w:val="005A68B3"/>
    <w:rsid w:val="005A691A"/>
    <w:rsid w:val="005A6D8A"/>
    <w:rsid w:val="005B1CBC"/>
    <w:rsid w:val="005B235E"/>
    <w:rsid w:val="005B2995"/>
    <w:rsid w:val="005B3BDE"/>
    <w:rsid w:val="005B43C9"/>
    <w:rsid w:val="005B4AEE"/>
    <w:rsid w:val="005B6568"/>
    <w:rsid w:val="005B6B5E"/>
    <w:rsid w:val="005B706E"/>
    <w:rsid w:val="005B7D5D"/>
    <w:rsid w:val="005C04FA"/>
    <w:rsid w:val="005C05E3"/>
    <w:rsid w:val="005C0936"/>
    <w:rsid w:val="005C0ABB"/>
    <w:rsid w:val="005C1861"/>
    <w:rsid w:val="005C18F7"/>
    <w:rsid w:val="005C246B"/>
    <w:rsid w:val="005C337A"/>
    <w:rsid w:val="005C4262"/>
    <w:rsid w:val="005C45F8"/>
    <w:rsid w:val="005C48B9"/>
    <w:rsid w:val="005C60A1"/>
    <w:rsid w:val="005C679A"/>
    <w:rsid w:val="005C6DCE"/>
    <w:rsid w:val="005D09E4"/>
    <w:rsid w:val="005D0DF3"/>
    <w:rsid w:val="005D1BA3"/>
    <w:rsid w:val="005D255A"/>
    <w:rsid w:val="005D2B1B"/>
    <w:rsid w:val="005D2C10"/>
    <w:rsid w:val="005D3033"/>
    <w:rsid w:val="005D356A"/>
    <w:rsid w:val="005D39FD"/>
    <w:rsid w:val="005D452F"/>
    <w:rsid w:val="005D549F"/>
    <w:rsid w:val="005D61CF"/>
    <w:rsid w:val="005D6769"/>
    <w:rsid w:val="005D72A9"/>
    <w:rsid w:val="005D7A26"/>
    <w:rsid w:val="005E0F8B"/>
    <w:rsid w:val="005E1523"/>
    <w:rsid w:val="005E19AC"/>
    <w:rsid w:val="005E1EBE"/>
    <w:rsid w:val="005E23E4"/>
    <w:rsid w:val="005E28F8"/>
    <w:rsid w:val="005E2DF1"/>
    <w:rsid w:val="005E3285"/>
    <w:rsid w:val="005E3CD7"/>
    <w:rsid w:val="005E48CE"/>
    <w:rsid w:val="005E50C7"/>
    <w:rsid w:val="005E5828"/>
    <w:rsid w:val="005E5981"/>
    <w:rsid w:val="005E7354"/>
    <w:rsid w:val="005F0EEC"/>
    <w:rsid w:val="005F0F3B"/>
    <w:rsid w:val="005F168A"/>
    <w:rsid w:val="005F20E3"/>
    <w:rsid w:val="005F27D4"/>
    <w:rsid w:val="005F29EB"/>
    <w:rsid w:val="005F2A1D"/>
    <w:rsid w:val="005F3825"/>
    <w:rsid w:val="005F3F4F"/>
    <w:rsid w:val="005F40BE"/>
    <w:rsid w:val="005F4326"/>
    <w:rsid w:val="005F4DAC"/>
    <w:rsid w:val="005F72F2"/>
    <w:rsid w:val="005F736E"/>
    <w:rsid w:val="005F7AE2"/>
    <w:rsid w:val="00600074"/>
    <w:rsid w:val="00600611"/>
    <w:rsid w:val="00600DF4"/>
    <w:rsid w:val="00600F0C"/>
    <w:rsid w:val="006014E0"/>
    <w:rsid w:val="00601F4E"/>
    <w:rsid w:val="006020D7"/>
    <w:rsid w:val="00602C28"/>
    <w:rsid w:val="00602CCA"/>
    <w:rsid w:val="006038D6"/>
    <w:rsid w:val="0060391C"/>
    <w:rsid w:val="00603CF1"/>
    <w:rsid w:val="00603F6A"/>
    <w:rsid w:val="00604CA5"/>
    <w:rsid w:val="00605396"/>
    <w:rsid w:val="006070B1"/>
    <w:rsid w:val="00611645"/>
    <w:rsid w:val="006116A4"/>
    <w:rsid w:val="00611E24"/>
    <w:rsid w:val="00612539"/>
    <w:rsid w:val="0061306E"/>
    <w:rsid w:val="00614037"/>
    <w:rsid w:val="00615D86"/>
    <w:rsid w:val="00616148"/>
    <w:rsid w:val="006218E7"/>
    <w:rsid w:val="00622F45"/>
    <w:rsid w:val="00622FE1"/>
    <w:rsid w:val="00624137"/>
    <w:rsid w:val="00624A3B"/>
    <w:rsid w:val="00624F03"/>
    <w:rsid w:val="00626A46"/>
    <w:rsid w:val="00626D4D"/>
    <w:rsid w:val="006276B6"/>
    <w:rsid w:val="00627893"/>
    <w:rsid w:val="0062798A"/>
    <w:rsid w:val="00627A97"/>
    <w:rsid w:val="00627F5D"/>
    <w:rsid w:val="006302EF"/>
    <w:rsid w:val="00630609"/>
    <w:rsid w:val="00630965"/>
    <w:rsid w:val="00630D32"/>
    <w:rsid w:val="00631068"/>
    <w:rsid w:val="006318E3"/>
    <w:rsid w:val="00631A76"/>
    <w:rsid w:val="00632398"/>
    <w:rsid w:val="0063362E"/>
    <w:rsid w:val="006336F1"/>
    <w:rsid w:val="00633810"/>
    <w:rsid w:val="00634910"/>
    <w:rsid w:val="00635A38"/>
    <w:rsid w:val="00636178"/>
    <w:rsid w:val="006363FA"/>
    <w:rsid w:val="0063711B"/>
    <w:rsid w:val="00640379"/>
    <w:rsid w:val="006417B5"/>
    <w:rsid w:val="006422FC"/>
    <w:rsid w:val="00642541"/>
    <w:rsid w:val="006434D6"/>
    <w:rsid w:val="00643F4B"/>
    <w:rsid w:val="00644135"/>
    <w:rsid w:val="006447A4"/>
    <w:rsid w:val="006448F9"/>
    <w:rsid w:val="006453F0"/>
    <w:rsid w:val="0064558F"/>
    <w:rsid w:val="006462EE"/>
    <w:rsid w:val="0065048D"/>
    <w:rsid w:val="006507D2"/>
    <w:rsid w:val="00650E6F"/>
    <w:rsid w:val="00650F1F"/>
    <w:rsid w:val="00651C8C"/>
    <w:rsid w:val="006535ED"/>
    <w:rsid w:val="0065418A"/>
    <w:rsid w:val="006545A9"/>
    <w:rsid w:val="0065466D"/>
    <w:rsid w:val="006549AB"/>
    <w:rsid w:val="00654B4A"/>
    <w:rsid w:val="0065541F"/>
    <w:rsid w:val="00655947"/>
    <w:rsid w:val="006559F9"/>
    <w:rsid w:val="006561B1"/>
    <w:rsid w:val="00656D09"/>
    <w:rsid w:val="0065794F"/>
    <w:rsid w:val="0066017F"/>
    <w:rsid w:val="006638AD"/>
    <w:rsid w:val="006652C3"/>
    <w:rsid w:val="00665566"/>
    <w:rsid w:val="00665663"/>
    <w:rsid w:val="00665996"/>
    <w:rsid w:val="00667F3D"/>
    <w:rsid w:val="00670437"/>
    <w:rsid w:val="006705FA"/>
    <w:rsid w:val="00670699"/>
    <w:rsid w:val="00671323"/>
    <w:rsid w:val="00671AE6"/>
    <w:rsid w:val="00671E62"/>
    <w:rsid w:val="00672BD5"/>
    <w:rsid w:val="00672DFF"/>
    <w:rsid w:val="0067326A"/>
    <w:rsid w:val="006732BE"/>
    <w:rsid w:val="006732E3"/>
    <w:rsid w:val="006733A4"/>
    <w:rsid w:val="00673D4C"/>
    <w:rsid w:val="006741AC"/>
    <w:rsid w:val="00674D0C"/>
    <w:rsid w:val="00675099"/>
    <w:rsid w:val="00675DF2"/>
    <w:rsid w:val="00676509"/>
    <w:rsid w:val="00676688"/>
    <w:rsid w:val="00676708"/>
    <w:rsid w:val="00676C93"/>
    <w:rsid w:val="00676EF9"/>
    <w:rsid w:val="00680488"/>
    <w:rsid w:val="006804B0"/>
    <w:rsid w:val="00681CC7"/>
    <w:rsid w:val="00682A73"/>
    <w:rsid w:val="00684AF7"/>
    <w:rsid w:val="00684B77"/>
    <w:rsid w:val="00685606"/>
    <w:rsid w:val="00686A57"/>
    <w:rsid w:val="00686EE0"/>
    <w:rsid w:val="00687036"/>
    <w:rsid w:val="00687486"/>
    <w:rsid w:val="006900ED"/>
    <w:rsid w:val="006901A5"/>
    <w:rsid w:val="00690377"/>
    <w:rsid w:val="0069070B"/>
    <w:rsid w:val="006913FB"/>
    <w:rsid w:val="00691CDE"/>
    <w:rsid w:val="006921E8"/>
    <w:rsid w:val="0069434D"/>
    <w:rsid w:val="00694731"/>
    <w:rsid w:val="00695E9D"/>
    <w:rsid w:val="00697260"/>
    <w:rsid w:val="006A1995"/>
    <w:rsid w:val="006A1C8C"/>
    <w:rsid w:val="006A3A76"/>
    <w:rsid w:val="006A3CD8"/>
    <w:rsid w:val="006A5502"/>
    <w:rsid w:val="006A6223"/>
    <w:rsid w:val="006A6501"/>
    <w:rsid w:val="006A7A32"/>
    <w:rsid w:val="006B072F"/>
    <w:rsid w:val="006B0806"/>
    <w:rsid w:val="006B0B70"/>
    <w:rsid w:val="006B266F"/>
    <w:rsid w:val="006B30DF"/>
    <w:rsid w:val="006B32CD"/>
    <w:rsid w:val="006B40B2"/>
    <w:rsid w:val="006B443C"/>
    <w:rsid w:val="006B46ED"/>
    <w:rsid w:val="006B49BD"/>
    <w:rsid w:val="006B5155"/>
    <w:rsid w:val="006B552F"/>
    <w:rsid w:val="006B5901"/>
    <w:rsid w:val="006C0B98"/>
    <w:rsid w:val="006C1271"/>
    <w:rsid w:val="006C2468"/>
    <w:rsid w:val="006C2524"/>
    <w:rsid w:val="006C2950"/>
    <w:rsid w:val="006C2A49"/>
    <w:rsid w:val="006C2F7D"/>
    <w:rsid w:val="006C35DE"/>
    <w:rsid w:val="006C4135"/>
    <w:rsid w:val="006C4602"/>
    <w:rsid w:val="006C4EDF"/>
    <w:rsid w:val="006C5223"/>
    <w:rsid w:val="006C561C"/>
    <w:rsid w:val="006C5F69"/>
    <w:rsid w:val="006C6208"/>
    <w:rsid w:val="006C677E"/>
    <w:rsid w:val="006C69EF"/>
    <w:rsid w:val="006C6BB1"/>
    <w:rsid w:val="006C6CBD"/>
    <w:rsid w:val="006D0C61"/>
    <w:rsid w:val="006D1AF6"/>
    <w:rsid w:val="006D3CBA"/>
    <w:rsid w:val="006D4068"/>
    <w:rsid w:val="006D4FB3"/>
    <w:rsid w:val="006D60EC"/>
    <w:rsid w:val="006D6194"/>
    <w:rsid w:val="006D64C4"/>
    <w:rsid w:val="006D6FC7"/>
    <w:rsid w:val="006D784B"/>
    <w:rsid w:val="006E094B"/>
    <w:rsid w:val="006E1A36"/>
    <w:rsid w:val="006E25A6"/>
    <w:rsid w:val="006E2940"/>
    <w:rsid w:val="006E42A6"/>
    <w:rsid w:val="006E4AC2"/>
    <w:rsid w:val="006E54C6"/>
    <w:rsid w:val="006E569D"/>
    <w:rsid w:val="006E5817"/>
    <w:rsid w:val="006E6DFC"/>
    <w:rsid w:val="006E6FA9"/>
    <w:rsid w:val="006F08E0"/>
    <w:rsid w:val="006F0BF5"/>
    <w:rsid w:val="006F139F"/>
    <w:rsid w:val="006F178E"/>
    <w:rsid w:val="006F1E82"/>
    <w:rsid w:val="006F301C"/>
    <w:rsid w:val="006F3684"/>
    <w:rsid w:val="006F3A5A"/>
    <w:rsid w:val="006F4B4A"/>
    <w:rsid w:val="006F5044"/>
    <w:rsid w:val="006F5099"/>
    <w:rsid w:val="006F50A1"/>
    <w:rsid w:val="006F5E1C"/>
    <w:rsid w:val="006F6ED0"/>
    <w:rsid w:val="006F705F"/>
    <w:rsid w:val="007012FE"/>
    <w:rsid w:val="00701DCB"/>
    <w:rsid w:val="00701E6E"/>
    <w:rsid w:val="007022C4"/>
    <w:rsid w:val="007027C1"/>
    <w:rsid w:val="00703AF7"/>
    <w:rsid w:val="00705728"/>
    <w:rsid w:val="007059F0"/>
    <w:rsid w:val="00706075"/>
    <w:rsid w:val="00706D1E"/>
    <w:rsid w:val="00710B44"/>
    <w:rsid w:val="00711024"/>
    <w:rsid w:val="0071179B"/>
    <w:rsid w:val="007123F1"/>
    <w:rsid w:val="0071328C"/>
    <w:rsid w:val="00713A46"/>
    <w:rsid w:val="00713B1F"/>
    <w:rsid w:val="00713F28"/>
    <w:rsid w:val="00714767"/>
    <w:rsid w:val="00714E0C"/>
    <w:rsid w:val="00715212"/>
    <w:rsid w:val="007167A2"/>
    <w:rsid w:val="00716D5D"/>
    <w:rsid w:val="007173A6"/>
    <w:rsid w:val="00717BC4"/>
    <w:rsid w:val="007201AB"/>
    <w:rsid w:val="00721364"/>
    <w:rsid w:val="007220DF"/>
    <w:rsid w:val="00722161"/>
    <w:rsid w:val="0072242E"/>
    <w:rsid w:val="007226C6"/>
    <w:rsid w:val="0072278A"/>
    <w:rsid w:val="0072336B"/>
    <w:rsid w:val="007245B4"/>
    <w:rsid w:val="00724E25"/>
    <w:rsid w:val="00725554"/>
    <w:rsid w:val="00725C66"/>
    <w:rsid w:val="00726B90"/>
    <w:rsid w:val="00726EB1"/>
    <w:rsid w:val="00727DE0"/>
    <w:rsid w:val="00730A59"/>
    <w:rsid w:val="00731DCE"/>
    <w:rsid w:val="00732833"/>
    <w:rsid w:val="00732AC8"/>
    <w:rsid w:val="00732B33"/>
    <w:rsid w:val="00733016"/>
    <w:rsid w:val="00733CC7"/>
    <w:rsid w:val="0073422C"/>
    <w:rsid w:val="00734AC8"/>
    <w:rsid w:val="0073682F"/>
    <w:rsid w:val="007368B0"/>
    <w:rsid w:val="00736EFA"/>
    <w:rsid w:val="00737F4D"/>
    <w:rsid w:val="00740C29"/>
    <w:rsid w:val="007419B1"/>
    <w:rsid w:val="00742F56"/>
    <w:rsid w:val="00743AFA"/>
    <w:rsid w:val="00743F40"/>
    <w:rsid w:val="00744635"/>
    <w:rsid w:val="007447F7"/>
    <w:rsid w:val="007455F8"/>
    <w:rsid w:val="007456E5"/>
    <w:rsid w:val="00746E87"/>
    <w:rsid w:val="00747332"/>
    <w:rsid w:val="007501A7"/>
    <w:rsid w:val="0075069F"/>
    <w:rsid w:val="00750CE6"/>
    <w:rsid w:val="00752CFF"/>
    <w:rsid w:val="00753205"/>
    <w:rsid w:val="0075334F"/>
    <w:rsid w:val="007545B3"/>
    <w:rsid w:val="00755CE9"/>
    <w:rsid w:val="00756BA7"/>
    <w:rsid w:val="00757C74"/>
    <w:rsid w:val="00760031"/>
    <w:rsid w:val="00760443"/>
    <w:rsid w:val="007607AD"/>
    <w:rsid w:val="00760AA6"/>
    <w:rsid w:val="007615BB"/>
    <w:rsid w:val="00761D9C"/>
    <w:rsid w:val="0076209B"/>
    <w:rsid w:val="0076412B"/>
    <w:rsid w:val="00764D4A"/>
    <w:rsid w:val="0076504F"/>
    <w:rsid w:val="00765663"/>
    <w:rsid w:val="00767513"/>
    <w:rsid w:val="00767AA5"/>
    <w:rsid w:val="00767FD1"/>
    <w:rsid w:val="00770970"/>
    <w:rsid w:val="007710E2"/>
    <w:rsid w:val="0077125C"/>
    <w:rsid w:val="00771CBF"/>
    <w:rsid w:val="00771CCC"/>
    <w:rsid w:val="00772D7E"/>
    <w:rsid w:val="00773B87"/>
    <w:rsid w:val="007757A6"/>
    <w:rsid w:val="00775B59"/>
    <w:rsid w:val="00775D3A"/>
    <w:rsid w:val="007773B5"/>
    <w:rsid w:val="0078287A"/>
    <w:rsid w:val="00782B5F"/>
    <w:rsid w:val="00783B88"/>
    <w:rsid w:val="00783DDB"/>
    <w:rsid w:val="00784C3B"/>
    <w:rsid w:val="0078540C"/>
    <w:rsid w:val="0078629F"/>
    <w:rsid w:val="00786D77"/>
    <w:rsid w:val="00786E6E"/>
    <w:rsid w:val="007871A1"/>
    <w:rsid w:val="007904AF"/>
    <w:rsid w:val="00790C63"/>
    <w:rsid w:val="00790DD6"/>
    <w:rsid w:val="007912A9"/>
    <w:rsid w:val="00791BBD"/>
    <w:rsid w:val="00791F17"/>
    <w:rsid w:val="0079283D"/>
    <w:rsid w:val="00792E5F"/>
    <w:rsid w:val="0079332F"/>
    <w:rsid w:val="007944DD"/>
    <w:rsid w:val="00795488"/>
    <w:rsid w:val="0079649C"/>
    <w:rsid w:val="007966CB"/>
    <w:rsid w:val="00796789"/>
    <w:rsid w:val="00796EE4"/>
    <w:rsid w:val="007A00D4"/>
    <w:rsid w:val="007A011D"/>
    <w:rsid w:val="007A147C"/>
    <w:rsid w:val="007A29FA"/>
    <w:rsid w:val="007A2B5E"/>
    <w:rsid w:val="007A4B74"/>
    <w:rsid w:val="007A51AE"/>
    <w:rsid w:val="007A52CA"/>
    <w:rsid w:val="007A5302"/>
    <w:rsid w:val="007A57B2"/>
    <w:rsid w:val="007A5E87"/>
    <w:rsid w:val="007A62E0"/>
    <w:rsid w:val="007A6E45"/>
    <w:rsid w:val="007B0B9D"/>
    <w:rsid w:val="007B2377"/>
    <w:rsid w:val="007B28C9"/>
    <w:rsid w:val="007B3D07"/>
    <w:rsid w:val="007B496F"/>
    <w:rsid w:val="007B4C57"/>
    <w:rsid w:val="007B60B1"/>
    <w:rsid w:val="007B638D"/>
    <w:rsid w:val="007B6C9A"/>
    <w:rsid w:val="007B7220"/>
    <w:rsid w:val="007B7499"/>
    <w:rsid w:val="007C02C9"/>
    <w:rsid w:val="007C10EB"/>
    <w:rsid w:val="007C1249"/>
    <w:rsid w:val="007C17D7"/>
    <w:rsid w:val="007C1DDF"/>
    <w:rsid w:val="007C2A38"/>
    <w:rsid w:val="007C39A9"/>
    <w:rsid w:val="007C4FD1"/>
    <w:rsid w:val="007C768C"/>
    <w:rsid w:val="007C76A5"/>
    <w:rsid w:val="007C7793"/>
    <w:rsid w:val="007D0CC6"/>
    <w:rsid w:val="007D0CFA"/>
    <w:rsid w:val="007D1B03"/>
    <w:rsid w:val="007D1EA3"/>
    <w:rsid w:val="007D265C"/>
    <w:rsid w:val="007D3C8F"/>
    <w:rsid w:val="007D3F1F"/>
    <w:rsid w:val="007D6007"/>
    <w:rsid w:val="007D7EDB"/>
    <w:rsid w:val="007E090C"/>
    <w:rsid w:val="007E0BB6"/>
    <w:rsid w:val="007E1016"/>
    <w:rsid w:val="007E1A72"/>
    <w:rsid w:val="007E2622"/>
    <w:rsid w:val="007E288E"/>
    <w:rsid w:val="007E2AE4"/>
    <w:rsid w:val="007E36F5"/>
    <w:rsid w:val="007E3812"/>
    <w:rsid w:val="007E4AB5"/>
    <w:rsid w:val="007E7B9E"/>
    <w:rsid w:val="007E7D71"/>
    <w:rsid w:val="007F054E"/>
    <w:rsid w:val="007F0BB8"/>
    <w:rsid w:val="007F1582"/>
    <w:rsid w:val="007F15B9"/>
    <w:rsid w:val="007F1CE3"/>
    <w:rsid w:val="007F2D9A"/>
    <w:rsid w:val="007F31D2"/>
    <w:rsid w:val="007F33FF"/>
    <w:rsid w:val="007F3E8A"/>
    <w:rsid w:val="007F4052"/>
    <w:rsid w:val="007F414A"/>
    <w:rsid w:val="007F4471"/>
    <w:rsid w:val="007F4FF7"/>
    <w:rsid w:val="007F5285"/>
    <w:rsid w:val="007F567E"/>
    <w:rsid w:val="007F5BA3"/>
    <w:rsid w:val="007F5E1F"/>
    <w:rsid w:val="007F64D2"/>
    <w:rsid w:val="007F663B"/>
    <w:rsid w:val="007F796B"/>
    <w:rsid w:val="007F7C60"/>
    <w:rsid w:val="00801104"/>
    <w:rsid w:val="00802039"/>
    <w:rsid w:val="00802856"/>
    <w:rsid w:val="008037CD"/>
    <w:rsid w:val="00805896"/>
    <w:rsid w:val="008062F6"/>
    <w:rsid w:val="008071F1"/>
    <w:rsid w:val="00807CAA"/>
    <w:rsid w:val="00807E74"/>
    <w:rsid w:val="00807EB0"/>
    <w:rsid w:val="008101B6"/>
    <w:rsid w:val="00810D5B"/>
    <w:rsid w:val="0081279C"/>
    <w:rsid w:val="008138B2"/>
    <w:rsid w:val="00814A42"/>
    <w:rsid w:val="00814BB3"/>
    <w:rsid w:val="008157E6"/>
    <w:rsid w:val="00816FFD"/>
    <w:rsid w:val="008172EC"/>
    <w:rsid w:val="0082052E"/>
    <w:rsid w:val="00820B8A"/>
    <w:rsid w:val="0082205E"/>
    <w:rsid w:val="00823830"/>
    <w:rsid w:val="00823F92"/>
    <w:rsid w:val="008248FB"/>
    <w:rsid w:val="00825DEC"/>
    <w:rsid w:val="00826F2C"/>
    <w:rsid w:val="0083059A"/>
    <w:rsid w:val="00832F69"/>
    <w:rsid w:val="008331B2"/>
    <w:rsid w:val="00833A8B"/>
    <w:rsid w:val="00833DE7"/>
    <w:rsid w:val="00834858"/>
    <w:rsid w:val="008350D5"/>
    <w:rsid w:val="00840D23"/>
    <w:rsid w:val="0084148F"/>
    <w:rsid w:val="00842F1E"/>
    <w:rsid w:val="00842FD6"/>
    <w:rsid w:val="0084368C"/>
    <w:rsid w:val="00843A3A"/>
    <w:rsid w:val="00843A5A"/>
    <w:rsid w:val="00843A87"/>
    <w:rsid w:val="00843E8F"/>
    <w:rsid w:val="00844586"/>
    <w:rsid w:val="0084501D"/>
    <w:rsid w:val="008457E3"/>
    <w:rsid w:val="00846AC0"/>
    <w:rsid w:val="00847E80"/>
    <w:rsid w:val="0085027E"/>
    <w:rsid w:val="00851171"/>
    <w:rsid w:val="00851346"/>
    <w:rsid w:val="00851B3C"/>
    <w:rsid w:val="00851F69"/>
    <w:rsid w:val="00851F7F"/>
    <w:rsid w:val="00852F35"/>
    <w:rsid w:val="00853C62"/>
    <w:rsid w:val="00853DCB"/>
    <w:rsid w:val="00854BCC"/>
    <w:rsid w:val="00854BD7"/>
    <w:rsid w:val="00855037"/>
    <w:rsid w:val="00855172"/>
    <w:rsid w:val="00855174"/>
    <w:rsid w:val="008551C2"/>
    <w:rsid w:val="00855728"/>
    <w:rsid w:val="00856C23"/>
    <w:rsid w:val="00857CDB"/>
    <w:rsid w:val="008607E0"/>
    <w:rsid w:val="00860A75"/>
    <w:rsid w:val="00861777"/>
    <w:rsid w:val="008617BD"/>
    <w:rsid w:val="008618D7"/>
    <w:rsid w:val="00861DC1"/>
    <w:rsid w:val="00862293"/>
    <w:rsid w:val="00863024"/>
    <w:rsid w:val="0086324B"/>
    <w:rsid w:val="008632CA"/>
    <w:rsid w:val="00863EAD"/>
    <w:rsid w:val="00864E81"/>
    <w:rsid w:val="008652D8"/>
    <w:rsid w:val="008655CF"/>
    <w:rsid w:val="00865CDB"/>
    <w:rsid w:val="008662A0"/>
    <w:rsid w:val="00866B2C"/>
    <w:rsid w:val="00866C62"/>
    <w:rsid w:val="00867900"/>
    <w:rsid w:val="008704E5"/>
    <w:rsid w:val="008709EB"/>
    <w:rsid w:val="008710D0"/>
    <w:rsid w:val="00871687"/>
    <w:rsid w:val="00872007"/>
    <w:rsid w:val="0087269F"/>
    <w:rsid w:val="008728B1"/>
    <w:rsid w:val="00872C8A"/>
    <w:rsid w:val="00873F0D"/>
    <w:rsid w:val="00874669"/>
    <w:rsid w:val="00874A1D"/>
    <w:rsid w:val="0087738E"/>
    <w:rsid w:val="008775FC"/>
    <w:rsid w:val="00877A5B"/>
    <w:rsid w:val="0088385C"/>
    <w:rsid w:val="00883C58"/>
    <w:rsid w:val="00885C7D"/>
    <w:rsid w:val="00886B5B"/>
    <w:rsid w:val="00886D84"/>
    <w:rsid w:val="00886FD3"/>
    <w:rsid w:val="008908D2"/>
    <w:rsid w:val="0089118C"/>
    <w:rsid w:val="00892685"/>
    <w:rsid w:val="00892945"/>
    <w:rsid w:val="0089503A"/>
    <w:rsid w:val="0089550C"/>
    <w:rsid w:val="008956E0"/>
    <w:rsid w:val="00895A30"/>
    <w:rsid w:val="00895B32"/>
    <w:rsid w:val="00895BED"/>
    <w:rsid w:val="00896B49"/>
    <w:rsid w:val="0089797C"/>
    <w:rsid w:val="008A02D7"/>
    <w:rsid w:val="008A0DA5"/>
    <w:rsid w:val="008A100E"/>
    <w:rsid w:val="008A1522"/>
    <w:rsid w:val="008A446C"/>
    <w:rsid w:val="008A466E"/>
    <w:rsid w:val="008A4C23"/>
    <w:rsid w:val="008A68B8"/>
    <w:rsid w:val="008A6CC9"/>
    <w:rsid w:val="008B1872"/>
    <w:rsid w:val="008B1CAF"/>
    <w:rsid w:val="008B21A8"/>
    <w:rsid w:val="008B2557"/>
    <w:rsid w:val="008B2B4D"/>
    <w:rsid w:val="008B3329"/>
    <w:rsid w:val="008B4F21"/>
    <w:rsid w:val="008B62BE"/>
    <w:rsid w:val="008B6935"/>
    <w:rsid w:val="008B6D0E"/>
    <w:rsid w:val="008B6D6A"/>
    <w:rsid w:val="008C036B"/>
    <w:rsid w:val="008C0401"/>
    <w:rsid w:val="008C073B"/>
    <w:rsid w:val="008C087C"/>
    <w:rsid w:val="008C0FA7"/>
    <w:rsid w:val="008C106C"/>
    <w:rsid w:val="008C14D0"/>
    <w:rsid w:val="008C16B0"/>
    <w:rsid w:val="008C1709"/>
    <w:rsid w:val="008C18EF"/>
    <w:rsid w:val="008C2F6A"/>
    <w:rsid w:val="008C3995"/>
    <w:rsid w:val="008C4411"/>
    <w:rsid w:val="008C49F0"/>
    <w:rsid w:val="008C5218"/>
    <w:rsid w:val="008C60FD"/>
    <w:rsid w:val="008C6FA5"/>
    <w:rsid w:val="008C7439"/>
    <w:rsid w:val="008C7DF2"/>
    <w:rsid w:val="008C7ECB"/>
    <w:rsid w:val="008D0B13"/>
    <w:rsid w:val="008D128B"/>
    <w:rsid w:val="008D19A5"/>
    <w:rsid w:val="008D1BDD"/>
    <w:rsid w:val="008D51CF"/>
    <w:rsid w:val="008D5B92"/>
    <w:rsid w:val="008D5D6B"/>
    <w:rsid w:val="008D71F5"/>
    <w:rsid w:val="008D7C5B"/>
    <w:rsid w:val="008E031D"/>
    <w:rsid w:val="008E07E9"/>
    <w:rsid w:val="008E194C"/>
    <w:rsid w:val="008E19D0"/>
    <w:rsid w:val="008E1F72"/>
    <w:rsid w:val="008E2204"/>
    <w:rsid w:val="008E2AEF"/>
    <w:rsid w:val="008E2BBC"/>
    <w:rsid w:val="008E3050"/>
    <w:rsid w:val="008E39E6"/>
    <w:rsid w:val="008E3C29"/>
    <w:rsid w:val="008E424B"/>
    <w:rsid w:val="008E4CA1"/>
    <w:rsid w:val="008E6518"/>
    <w:rsid w:val="008E667D"/>
    <w:rsid w:val="008E669E"/>
    <w:rsid w:val="008E7292"/>
    <w:rsid w:val="008E7335"/>
    <w:rsid w:val="008E7E43"/>
    <w:rsid w:val="008F0060"/>
    <w:rsid w:val="008F0481"/>
    <w:rsid w:val="008F0DA5"/>
    <w:rsid w:val="008F113E"/>
    <w:rsid w:val="008F18F4"/>
    <w:rsid w:val="008F1EA9"/>
    <w:rsid w:val="008F1F8D"/>
    <w:rsid w:val="008F23A4"/>
    <w:rsid w:val="008F2DAC"/>
    <w:rsid w:val="008F3263"/>
    <w:rsid w:val="008F3964"/>
    <w:rsid w:val="008F4473"/>
    <w:rsid w:val="008F58BB"/>
    <w:rsid w:val="008F62EA"/>
    <w:rsid w:val="008F6C86"/>
    <w:rsid w:val="008F7EC1"/>
    <w:rsid w:val="0090032A"/>
    <w:rsid w:val="009003D9"/>
    <w:rsid w:val="00901699"/>
    <w:rsid w:val="009030EB"/>
    <w:rsid w:val="00903242"/>
    <w:rsid w:val="009040E5"/>
    <w:rsid w:val="00904B12"/>
    <w:rsid w:val="00905678"/>
    <w:rsid w:val="00905E07"/>
    <w:rsid w:val="00905F92"/>
    <w:rsid w:val="00905FBA"/>
    <w:rsid w:val="00907E25"/>
    <w:rsid w:val="009107C3"/>
    <w:rsid w:val="00910804"/>
    <w:rsid w:val="00911786"/>
    <w:rsid w:val="00911C86"/>
    <w:rsid w:val="0091268E"/>
    <w:rsid w:val="00912B10"/>
    <w:rsid w:val="0091303F"/>
    <w:rsid w:val="0091448E"/>
    <w:rsid w:val="009146FC"/>
    <w:rsid w:val="00914A45"/>
    <w:rsid w:val="00914DAF"/>
    <w:rsid w:val="009173C4"/>
    <w:rsid w:val="009177F9"/>
    <w:rsid w:val="00920602"/>
    <w:rsid w:val="009206E4"/>
    <w:rsid w:val="00920763"/>
    <w:rsid w:val="0092122D"/>
    <w:rsid w:val="0092187B"/>
    <w:rsid w:val="00921FFF"/>
    <w:rsid w:val="00922BF1"/>
    <w:rsid w:val="00922ED6"/>
    <w:rsid w:val="00922F22"/>
    <w:rsid w:val="00923225"/>
    <w:rsid w:val="0092377C"/>
    <w:rsid w:val="00923964"/>
    <w:rsid w:val="00924D17"/>
    <w:rsid w:val="0092536F"/>
    <w:rsid w:val="00925901"/>
    <w:rsid w:val="00926171"/>
    <w:rsid w:val="00930A93"/>
    <w:rsid w:val="00931149"/>
    <w:rsid w:val="00931FFF"/>
    <w:rsid w:val="00932788"/>
    <w:rsid w:val="00932B30"/>
    <w:rsid w:val="0093335F"/>
    <w:rsid w:val="009336F9"/>
    <w:rsid w:val="00933BDA"/>
    <w:rsid w:val="009343CA"/>
    <w:rsid w:val="00935008"/>
    <w:rsid w:val="009363D4"/>
    <w:rsid w:val="0093715E"/>
    <w:rsid w:val="00937AB6"/>
    <w:rsid w:val="0094237C"/>
    <w:rsid w:val="009427B2"/>
    <w:rsid w:val="00943062"/>
    <w:rsid w:val="00944C1A"/>
    <w:rsid w:val="00945280"/>
    <w:rsid w:val="0094605F"/>
    <w:rsid w:val="00946CCE"/>
    <w:rsid w:val="00950A18"/>
    <w:rsid w:val="00950F02"/>
    <w:rsid w:val="00951396"/>
    <w:rsid w:val="00951889"/>
    <w:rsid w:val="00951F7B"/>
    <w:rsid w:val="009530B1"/>
    <w:rsid w:val="00953821"/>
    <w:rsid w:val="00953B9F"/>
    <w:rsid w:val="00954003"/>
    <w:rsid w:val="0095422C"/>
    <w:rsid w:val="00954EFE"/>
    <w:rsid w:val="00955120"/>
    <w:rsid w:val="009551F8"/>
    <w:rsid w:val="0095564E"/>
    <w:rsid w:val="00955B32"/>
    <w:rsid w:val="00955D25"/>
    <w:rsid w:val="00956B75"/>
    <w:rsid w:val="00960665"/>
    <w:rsid w:val="00960A7B"/>
    <w:rsid w:val="00961A0A"/>
    <w:rsid w:val="0096262B"/>
    <w:rsid w:val="009627FD"/>
    <w:rsid w:val="00962EB2"/>
    <w:rsid w:val="009639C2"/>
    <w:rsid w:val="00963CE5"/>
    <w:rsid w:val="00964FC0"/>
    <w:rsid w:val="00965217"/>
    <w:rsid w:val="00965677"/>
    <w:rsid w:val="00965A36"/>
    <w:rsid w:val="00965D2F"/>
    <w:rsid w:val="009662C9"/>
    <w:rsid w:val="0096656F"/>
    <w:rsid w:val="009668F7"/>
    <w:rsid w:val="00966A0F"/>
    <w:rsid w:val="00966E45"/>
    <w:rsid w:val="00967304"/>
    <w:rsid w:val="009673E6"/>
    <w:rsid w:val="0096780B"/>
    <w:rsid w:val="00967CD4"/>
    <w:rsid w:val="00972B88"/>
    <w:rsid w:val="009731F6"/>
    <w:rsid w:val="009739F5"/>
    <w:rsid w:val="00973C8F"/>
    <w:rsid w:val="00974676"/>
    <w:rsid w:val="00974700"/>
    <w:rsid w:val="00974B53"/>
    <w:rsid w:val="00974C70"/>
    <w:rsid w:val="009756E6"/>
    <w:rsid w:val="009759FE"/>
    <w:rsid w:val="00975B66"/>
    <w:rsid w:val="0097671F"/>
    <w:rsid w:val="00976BA8"/>
    <w:rsid w:val="00980079"/>
    <w:rsid w:val="00981203"/>
    <w:rsid w:val="0098134B"/>
    <w:rsid w:val="009815CA"/>
    <w:rsid w:val="0098285B"/>
    <w:rsid w:val="00982C3E"/>
    <w:rsid w:val="0098306C"/>
    <w:rsid w:val="009836A7"/>
    <w:rsid w:val="00983B48"/>
    <w:rsid w:val="0098518B"/>
    <w:rsid w:val="00985418"/>
    <w:rsid w:val="0098676F"/>
    <w:rsid w:val="00986A27"/>
    <w:rsid w:val="009903D6"/>
    <w:rsid w:val="00991407"/>
    <w:rsid w:val="00991B5C"/>
    <w:rsid w:val="00992B01"/>
    <w:rsid w:val="00992B8D"/>
    <w:rsid w:val="009933D3"/>
    <w:rsid w:val="00994DA6"/>
    <w:rsid w:val="009958C8"/>
    <w:rsid w:val="009971A7"/>
    <w:rsid w:val="009A05C4"/>
    <w:rsid w:val="009A0610"/>
    <w:rsid w:val="009A47E0"/>
    <w:rsid w:val="009A4BDC"/>
    <w:rsid w:val="009A55D3"/>
    <w:rsid w:val="009A5C3E"/>
    <w:rsid w:val="009A5D3A"/>
    <w:rsid w:val="009A60CB"/>
    <w:rsid w:val="009A63F8"/>
    <w:rsid w:val="009A6488"/>
    <w:rsid w:val="009A6766"/>
    <w:rsid w:val="009A6F74"/>
    <w:rsid w:val="009A763F"/>
    <w:rsid w:val="009B0559"/>
    <w:rsid w:val="009B06F8"/>
    <w:rsid w:val="009B0997"/>
    <w:rsid w:val="009B0A34"/>
    <w:rsid w:val="009B0CFE"/>
    <w:rsid w:val="009B2371"/>
    <w:rsid w:val="009B2494"/>
    <w:rsid w:val="009B3ABE"/>
    <w:rsid w:val="009B3E75"/>
    <w:rsid w:val="009B414C"/>
    <w:rsid w:val="009B6943"/>
    <w:rsid w:val="009B69B3"/>
    <w:rsid w:val="009B6B32"/>
    <w:rsid w:val="009B7DBE"/>
    <w:rsid w:val="009C01A6"/>
    <w:rsid w:val="009C08B8"/>
    <w:rsid w:val="009C0DA1"/>
    <w:rsid w:val="009C0E32"/>
    <w:rsid w:val="009C1A6A"/>
    <w:rsid w:val="009C21A2"/>
    <w:rsid w:val="009C29D7"/>
    <w:rsid w:val="009C2C18"/>
    <w:rsid w:val="009C2EFB"/>
    <w:rsid w:val="009C3310"/>
    <w:rsid w:val="009C37DB"/>
    <w:rsid w:val="009C3A3C"/>
    <w:rsid w:val="009C3C5A"/>
    <w:rsid w:val="009C489B"/>
    <w:rsid w:val="009C5336"/>
    <w:rsid w:val="009C5EF4"/>
    <w:rsid w:val="009C627E"/>
    <w:rsid w:val="009C647B"/>
    <w:rsid w:val="009C6880"/>
    <w:rsid w:val="009C72D5"/>
    <w:rsid w:val="009C7374"/>
    <w:rsid w:val="009C79FE"/>
    <w:rsid w:val="009C7AEE"/>
    <w:rsid w:val="009D007B"/>
    <w:rsid w:val="009D0DDE"/>
    <w:rsid w:val="009D0EDD"/>
    <w:rsid w:val="009D1AEC"/>
    <w:rsid w:val="009D2099"/>
    <w:rsid w:val="009D2E35"/>
    <w:rsid w:val="009D2FEA"/>
    <w:rsid w:val="009D2FFE"/>
    <w:rsid w:val="009D5700"/>
    <w:rsid w:val="009D59DA"/>
    <w:rsid w:val="009D5F47"/>
    <w:rsid w:val="009D6555"/>
    <w:rsid w:val="009D694C"/>
    <w:rsid w:val="009D6DFC"/>
    <w:rsid w:val="009D7065"/>
    <w:rsid w:val="009D7D0F"/>
    <w:rsid w:val="009E02D8"/>
    <w:rsid w:val="009E0996"/>
    <w:rsid w:val="009E215B"/>
    <w:rsid w:val="009E2175"/>
    <w:rsid w:val="009E2A96"/>
    <w:rsid w:val="009E2FD2"/>
    <w:rsid w:val="009E3AAD"/>
    <w:rsid w:val="009E3E4A"/>
    <w:rsid w:val="009E6226"/>
    <w:rsid w:val="009E68E8"/>
    <w:rsid w:val="009E6DB5"/>
    <w:rsid w:val="009E72B9"/>
    <w:rsid w:val="009E7CB0"/>
    <w:rsid w:val="009F04B2"/>
    <w:rsid w:val="009F0A3A"/>
    <w:rsid w:val="009F1BD1"/>
    <w:rsid w:val="009F1D11"/>
    <w:rsid w:val="009F2490"/>
    <w:rsid w:val="009F2D60"/>
    <w:rsid w:val="009F2FD7"/>
    <w:rsid w:val="009F34C1"/>
    <w:rsid w:val="009F4B8A"/>
    <w:rsid w:val="009F5712"/>
    <w:rsid w:val="009F5C29"/>
    <w:rsid w:val="009F5DE9"/>
    <w:rsid w:val="009F6B60"/>
    <w:rsid w:val="009F6C7C"/>
    <w:rsid w:val="00A002E1"/>
    <w:rsid w:val="00A0113B"/>
    <w:rsid w:val="00A019B7"/>
    <w:rsid w:val="00A0311D"/>
    <w:rsid w:val="00A04062"/>
    <w:rsid w:val="00A04656"/>
    <w:rsid w:val="00A0771E"/>
    <w:rsid w:val="00A07D6B"/>
    <w:rsid w:val="00A10639"/>
    <w:rsid w:val="00A114A4"/>
    <w:rsid w:val="00A11F71"/>
    <w:rsid w:val="00A124C7"/>
    <w:rsid w:val="00A13554"/>
    <w:rsid w:val="00A13D36"/>
    <w:rsid w:val="00A14002"/>
    <w:rsid w:val="00A14330"/>
    <w:rsid w:val="00A146D5"/>
    <w:rsid w:val="00A14D9B"/>
    <w:rsid w:val="00A15A62"/>
    <w:rsid w:val="00A160D7"/>
    <w:rsid w:val="00A16874"/>
    <w:rsid w:val="00A1790E"/>
    <w:rsid w:val="00A17964"/>
    <w:rsid w:val="00A202C4"/>
    <w:rsid w:val="00A209FD"/>
    <w:rsid w:val="00A20CF4"/>
    <w:rsid w:val="00A219CB"/>
    <w:rsid w:val="00A2403A"/>
    <w:rsid w:val="00A249DB"/>
    <w:rsid w:val="00A253AC"/>
    <w:rsid w:val="00A2654C"/>
    <w:rsid w:val="00A27A3F"/>
    <w:rsid w:val="00A30D6B"/>
    <w:rsid w:val="00A30FBB"/>
    <w:rsid w:val="00A31FAD"/>
    <w:rsid w:val="00A32BEC"/>
    <w:rsid w:val="00A32C3A"/>
    <w:rsid w:val="00A331F0"/>
    <w:rsid w:val="00A33BFC"/>
    <w:rsid w:val="00A33D9C"/>
    <w:rsid w:val="00A34434"/>
    <w:rsid w:val="00A34C1A"/>
    <w:rsid w:val="00A3752C"/>
    <w:rsid w:val="00A4066D"/>
    <w:rsid w:val="00A4090C"/>
    <w:rsid w:val="00A41F5F"/>
    <w:rsid w:val="00A425BD"/>
    <w:rsid w:val="00A4271A"/>
    <w:rsid w:val="00A433CD"/>
    <w:rsid w:val="00A43C5F"/>
    <w:rsid w:val="00A44BFA"/>
    <w:rsid w:val="00A44CAA"/>
    <w:rsid w:val="00A4590C"/>
    <w:rsid w:val="00A4619A"/>
    <w:rsid w:val="00A46F2F"/>
    <w:rsid w:val="00A46F41"/>
    <w:rsid w:val="00A47424"/>
    <w:rsid w:val="00A505CE"/>
    <w:rsid w:val="00A50D89"/>
    <w:rsid w:val="00A50EC2"/>
    <w:rsid w:val="00A5245A"/>
    <w:rsid w:val="00A52993"/>
    <w:rsid w:val="00A5352C"/>
    <w:rsid w:val="00A53578"/>
    <w:rsid w:val="00A537C6"/>
    <w:rsid w:val="00A54B83"/>
    <w:rsid w:val="00A562ED"/>
    <w:rsid w:val="00A569A5"/>
    <w:rsid w:val="00A57C72"/>
    <w:rsid w:val="00A61099"/>
    <w:rsid w:val="00A61164"/>
    <w:rsid w:val="00A61CE0"/>
    <w:rsid w:val="00A63BA7"/>
    <w:rsid w:val="00A63F92"/>
    <w:rsid w:val="00A64356"/>
    <w:rsid w:val="00A647E4"/>
    <w:rsid w:val="00A64C65"/>
    <w:rsid w:val="00A64CBE"/>
    <w:rsid w:val="00A66DF2"/>
    <w:rsid w:val="00A67E00"/>
    <w:rsid w:val="00A705F5"/>
    <w:rsid w:val="00A70ADF"/>
    <w:rsid w:val="00A70B6A"/>
    <w:rsid w:val="00A71BF9"/>
    <w:rsid w:val="00A71CE7"/>
    <w:rsid w:val="00A71F82"/>
    <w:rsid w:val="00A7206D"/>
    <w:rsid w:val="00A73141"/>
    <w:rsid w:val="00A7335F"/>
    <w:rsid w:val="00A7339F"/>
    <w:rsid w:val="00A7475D"/>
    <w:rsid w:val="00A74979"/>
    <w:rsid w:val="00A74ACC"/>
    <w:rsid w:val="00A756B9"/>
    <w:rsid w:val="00A76024"/>
    <w:rsid w:val="00A761E2"/>
    <w:rsid w:val="00A771C4"/>
    <w:rsid w:val="00A80B38"/>
    <w:rsid w:val="00A814FC"/>
    <w:rsid w:val="00A8187A"/>
    <w:rsid w:val="00A81BF7"/>
    <w:rsid w:val="00A835F8"/>
    <w:rsid w:val="00A85C28"/>
    <w:rsid w:val="00A867DC"/>
    <w:rsid w:val="00A9057C"/>
    <w:rsid w:val="00A9083D"/>
    <w:rsid w:val="00A90B67"/>
    <w:rsid w:val="00A91E73"/>
    <w:rsid w:val="00A91FBD"/>
    <w:rsid w:val="00A93883"/>
    <w:rsid w:val="00A939F6"/>
    <w:rsid w:val="00A94095"/>
    <w:rsid w:val="00A94772"/>
    <w:rsid w:val="00A94FE5"/>
    <w:rsid w:val="00A95509"/>
    <w:rsid w:val="00A95734"/>
    <w:rsid w:val="00A96075"/>
    <w:rsid w:val="00A9640F"/>
    <w:rsid w:val="00A96413"/>
    <w:rsid w:val="00A971ED"/>
    <w:rsid w:val="00A975BF"/>
    <w:rsid w:val="00A97DB1"/>
    <w:rsid w:val="00A97E97"/>
    <w:rsid w:val="00AA0127"/>
    <w:rsid w:val="00AA0DF4"/>
    <w:rsid w:val="00AA1116"/>
    <w:rsid w:val="00AA1FCA"/>
    <w:rsid w:val="00AA2AF9"/>
    <w:rsid w:val="00AA2C10"/>
    <w:rsid w:val="00AA30F6"/>
    <w:rsid w:val="00AA32B6"/>
    <w:rsid w:val="00AA36D8"/>
    <w:rsid w:val="00AA378D"/>
    <w:rsid w:val="00AA3C56"/>
    <w:rsid w:val="00AA3D13"/>
    <w:rsid w:val="00AA46F5"/>
    <w:rsid w:val="00AA4EF2"/>
    <w:rsid w:val="00AA5BF1"/>
    <w:rsid w:val="00AA612A"/>
    <w:rsid w:val="00AA69F2"/>
    <w:rsid w:val="00AB0449"/>
    <w:rsid w:val="00AB0511"/>
    <w:rsid w:val="00AB17F3"/>
    <w:rsid w:val="00AB2F20"/>
    <w:rsid w:val="00AB35C7"/>
    <w:rsid w:val="00AB387E"/>
    <w:rsid w:val="00AB4D70"/>
    <w:rsid w:val="00AB4E95"/>
    <w:rsid w:val="00AB4EE8"/>
    <w:rsid w:val="00AB63D9"/>
    <w:rsid w:val="00AB6FF0"/>
    <w:rsid w:val="00AB731D"/>
    <w:rsid w:val="00AB75A7"/>
    <w:rsid w:val="00AC0194"/>
    <w:rsid w:val="00AC0A61"/>
    <w:rsid w:val="00AC12A4"/>
    <w:rsid w:val="00AC183F"/>
    <w:rsid w:val="00AC2357"/>
    <w:rsid w:val="00AC27BD"/>
    <w:rsid w:val="00AC38C1"/>
    <w:rsid w:val="00AC3D36"/>
    <w:rsid w:val="00AC3F7F"/>
    <w:rsid w:val="00AC4652"/>
    <w:rsid w:val="00AC4BEA"/>
    <w:rsid w:val="00AC51CB"/>
    <w:rsid w:val="00AC5DEC"/>
    <w:rsid w:val="00AC6742"/>
    <w:rsid w:val="00AC7C1C"/>
    <w:rsid w:val="00AD12C4"/>
    <w:rsid w:val="00AD2DD9"/>
    <w:rsid w:val="00AD2F17"/>
    <w:rsid w:val="00AD3B7C"/>
    <w:rsid w:val="00AD4698"/>
    <w:rsid w:val="00AD4EA9"/>
    <w:rsid w:val="00AD532D"/>
    <w:rsid w:val="00AD7F07"/>
    <w:rsid w:val="00AE0B77"/>
    <w:rsid w:val="00AE264F"/>
    <w:rsid w:val="00AE2716"/>
    <w:rsid w:val="00AE33A5"/>
    <w:rsid w:val="00AE48C4"/>
    <w:rsid w:val="00AE4AFB"/>
    <w:rsid w:val="00AE5DBF"/>
    <w:rsid w:val="00AE5ED8"/>
    <w:rsid w:val="00AE5FBB"/>
    <w:rsid w:val="00AE6BC3"/>
    <w:rsid w:val="00AE7007"/>
    <w:rsid w:val="00AE7231"/>
    <w:rsid w:val="00AE7F59"/>
    <w:rsid w:val="00AF03A3"/>
    <w:rsid w:val="00AF0A2E"/>
    <w:rsid w:val="00AF1486"/>
    <w:rsid w:val="00AF1FFD"/>
    <w:rsid w:val="00AF2AC4"/>
    <w:rsid w:val="00AF3003"/>
    <w:rsid w:val="00AF3386"/>
    <w:rsid w:val="00AF409B"/>
    <w:rsid w:val="00AF40FB"/>
    <w:rsid w:val="00AF43E4"/>
    <w:rsid w:val="00AF4537"/>
    <w:rsid w:val="00AF4B8C"/>
    <w:rsid w:val="00AF4F73"/>
    <w:rsid w:val="00AF5602"/>
    <w:rsid w:val="00AF61CA"/>
    <w:rsid w:val="00AF633D"/>
    <w:rsid w:val="00AF63E9"/>
    <w:rsid w:val="00AF6E99"/>
    <w:rsid w:val="00AF76F0"/>
    <w:rsid w:val="00AF7762"/>
    <w:rsid w:val="00B00037"/>
    <w:rsid w:val="00B01CFB"/>
    <w:rsid w:val="00B028B3"/>
    <w:rsid w:val="00B03986"/>
    <w:rsid w:val="00B03E49"/>
    <w:rsid w:val="00B04B7E"/>
    <w:rsid w:val="00B04F9E"/>
    <w:rsid w:val="00B04FEF"/>
    <w:rsid w:val="00B055E8"/>
    <w:rsid w:val="00B05761"/>
    <w:rsid w:val="00B0637A"/>
    <w:rsid w:val="00B07522"/>
    <w:rsid w:val="00B07764"/>
    <w:rsid w:val="00B07E3F"/>
    <w:rsid w:val="00B1098E"/>
    <w:rsid w:val="00B1100A"/>
    <w:rsid w:val="00B11528"/>
    <w:rsid w:val="00B11668"/>
    <w:rsid w:val="00B11C9C"/>
    <w:rsid w:val="00B11D8A"/>
    <w:rsid w:val="00B126AC"/>
    <w:rsid w:val="00B12923"/>
    <w:rsid w:val="00B129C5"/>
    <w:rsid w:val="00B131F8"/>
    <w:rsid w:val="00B13807"/>
    <w:rsid w:val="00B14111"/>
    <w:rsid w:val="00B14518"/>
    <w:rsid w:val="00B14917"/>
    <w:rsid w:val="00B157BB"/>
    <w:rsid w:val="00B157EA"/>
    <w:rsid w:val="00B15C4E"/>
    <w:rsid w:val="00B166E0"/>
    <w:rsid w:val="00B1685B"/>
    <w:rsid w:val="00B16C62"/>
    <w:rsid w:val="00B16D46"/>
    <w:rsid w:val="00B17611"/>
    <w:rsid w:val="00B178E2"/>
    <w:rsid w:val="00B2011C"/>
    <w:rsid w:val="00B2012E"/>
    <w:rsid w:val="00B2035C"/>
    <w:rsid w:val="00B20875"/>
    <w:rsid w:val="00B22A02"/>
    <w:rsid w:val="00B23046"/>
    <w:rsid w:val="00B248FB"/>
    <w:rsid w:val="00B24BA6"/>
    <w:rsid w:val="00B24E2D"/>
    <w:rsid w:val="00B25F22"/>
    <w:rsid w:val="00B26B9A"/>
    <w:rsid w:val="00B27AB5"/>
    <w:rsid w:val="00B27E48"/>
    <w:rsid w:val="00B30061"/>
    <w:rsid w:val="00B310BD"/>
    <w:rsid w:val="00B33E05"/>
    <w:rsid w:val="00B33E66"/>
    <w:rsid w:val="00B3569A"/>
    <w:rsid w:val="00B40CF4"/>
    <w:rsid w:val="00B412A9"/>
    <w:rsid w:val="00B414F3"/>
    <w:rsid w:val="00B4261D"/>
    <w:rsid w:val="00B42A4D"/>
    <w:rsid w:val="00B42FD5"/>
    <w:rsid w:val="00B43760"/>
    <w:rsid w:val="00B43AB2"/>
    <w:rsid w:val="00B43B6D"/>
    <w:rsid w:val="00B44092"/>
    <w:rsid w:val="00B442F9"/>
    <w:rsid w:val="00B4448B"/>
    <w:rsid w:val="00B444DA"/>
    <w:rsid w:val="00B44AC4"/>
    <w:rsid w:val="00B458A9"/>
    <w:rsid w:val="00B467F0"/>
    <w:rsid w:val="00B46C44"/>
    <w:rsid w:val="00B4767D"/>
    <w:rsid w:val="00B47E79"/>
    <w:rsid w:val="00B50170"/>
    <w:rsid w:val="00B504F9"/>
    <w:rsid w:val="00B50C7B"/>
    <w:rsid w:val="00B5133B"/>
    <w:rsid w:val="00B51596"/>
    <w:rsid w:val="00B51D66"/>
    <w:rsid w:val="00B5233C"/>
    <w:rsid w:val="00B52771"/>
    <w:rsid w:val="00B534FE"/>
    <w:rsid w:val="00B53A57"/>
    <w:rsid w:val="00B555FD"/>
    <w:rsid w:val="00B55C0C"/>
    <w:rsid w:val="00B5719B"/>
    <w:rsid w:val="00B6016E"/>
    <w:rsid w:val="00B6064C"/>
    <w:rsid w:val="00B61345"/>
    <w:rsid w:val="00B623B6"/>
    <w:rsid w:val="00B62A57"/>
    <w:rsid w:val="00B6366D"/>
    <w:rsid w:val="00B65027"/>
    <w:rsid w:val="00B666B7"/>
    <w:rsid w:val="00B66863"/>
    <w:rsid w:val="00B66AB9"/>
    <w:rsid w:val="00B67793"/>
    <w:rsid w:val="00B67B27"/>
    <w:rsid w:val="00B71572"/>
    <w:rsid w:val="00B7160E"/>
    <w:rsid w:val="00B71620"/>
    <w:rsid w:val="00B71D84"/>
    <w:rsid w:val="00B72CE8"/>
    <w:rsid w:val="00B73C5D"/>
    <w:rsid w:val="00B73FA9"/>
    <w:rsid w:val="00B740F9"/>
    <w:rsid w:val="00B74353"/>
    <w:rsid w:val="00B744F4"/>
    <w:rsid w:val="00B74AEC"/>
    <w:rsid w:val="00B75F75"/>
    <w:rsid w:val="00B766A8"/>
    <w:rsid w:val="00B76F88"/>
    <w:rsid w:val="00B77298"/>
    <w:rsid w:val="00B80A2B"/>
    <w:rsid w:val="00B815FE"/>
    <w:rsid w:val="00B81DB2"/>
    <w:rsid w:val="00B825F7"/>
    <w:rsid w:val="00B833A0"/>
    <w:rsid w:val="00B83E5E"/>
    <w:rsid w:val="00B84C62"/>
    <w:rsid w:val="00B84FE4"/>
    <w:rsid w:val="00B85016"/>
    <w:rsid w:val="00B857AC"/>
    <w:rsid w:val="00B8667A"/>
    <w:rsid w:val="00B87E32"/>
    <w:rsid w:val="00B91C86"/>
    <w:rsid w:val="00B92098"/>
    <w:rsid w:val="00B92B9D"/>
    <w:rsid w:val="00B93985"/>
    <w:rsid w:val="00B94398"/>
    <w:rsid w:val="00B956D2"/>
    <w:rsid w:val="00B95FAA"/>
    <w:rsid w:val="00B96B2A"/>
    <w:rsid w:val="00B96B70"/>
    <w:rsid w:val="00B96BA3"/>
    <w:rsid w:val="00BA003C"/>
    <w:rsid w:val="00BA052C"/>
    <w:rsid w:val="00BA0798"/>
    <w:rsid w:val="00BA0959"/>
    <w:rsid w:val="00BA0F77"/>
    <w:rsid w:val="00BA102A"/>
    <w:rsid w:val="00BA18E8"/>
    <w:rsid w:val="00BA194D"/>
    <w:rsid w:val="00BA408F"/>
    <w:rsid w:val="00BA40AE"/>
    <w:rsid w:val="00BA547A"/>
    <w:rsid w:val="00BA5857"/>
    <w:rsid w:val="00BA612D"/>
    <w:rsid w:val="00BA6532"/>
    <w:rsid w:val="00BA6A3F"/>
    <w:rsid w:val="00BA6F32"/>
    <w:rsid w:val="00BA77E7"/>
    <w:rsid w:val="00BA7E9D"/>
    <w:rsid w:val="00BB09C1"/>
    <w:rsid w:val="00BB0FC3"/>
    <w:rsid w:val="00BB2CA7"/>
    <w:rsid w:val="00BB2F64"/>
    <w:rsid w:val="00BB340F"/>
    <w:rsid w:val="00BB3577"/>
    <w:rsid w:val="00BB4079"/>
    <w:rsid w:val="00BB4A45"/>
    <w:rsid w:val="00BB5633"/>
    <w:rsid w:val="00BB696B"/>
    <w:rsid w:val="00BB711C"/>
    <w:rsid w:val="00BC057C"/>
    <w:rsid w:val="00BC0690"/>
    <w:rsid w:val="00BC1008"/>
    <w:rsid w:val="00BC12B2"/>
    <w:rsid w:val="00BC1361"/>
    <w:rsid w:val="00BC160E"/>
    <w:rsid w:val="00BC25F9"/>
    <w:rsid w:val="00BC27BA"/>
    <w:rsid w:val="00BC283E"/>
    <w:rsid w:val="00BC30F1"/>
    <w:rsid w:val="00BC41AB"/>
    <w:rsid w:val="00BC5678"/>
    <w:rsid w:val="00BC6B1B"/>
    <w:rsid w:val="00BC7B8C"/>
    <w:rsid w:val="00BD28B4"/>
    <w:rsid w:val="00BD2D52"/>
    <w:rsid w:val="00BD4091"/>
    <w:rsid w:val="00BD4EC0"/>
    <w:rsid w:val="00BD5D4F"/>
    <w:rsid w:val="00BD5DB8"/>
    <w:rsid w:val="00BD7EF0"/>
    <w:rsid w:val="00BE012E"/>
    <w:rsid w:val="00BE06FF"/>
    <w:rsid w:val="00BE2491"/>
    <w:rsid w:val="00BE5122"/>
    <w:rsid w:val="00BE539A"/>
    <w:rsid w:val="00BE53F3"/>
    <w:rsid w:val="00BE5657"/>
    <w:rsid w:val="00BE59C9"/>
    <w:rsid w:val="00BE6062"/>
    <w:rsid w:val="00BE64CE"/>
    <w:rsid w:val="00BE6DFD"/>
    <w:rsid w:val="00BE70D1"/>
    <w:rsid w:val="00BE7136"/>
    <w:rsid w:val="00BF1A1D"/>
    <w:rsid w:val="00BF24D2"/>
    <w:rsid w:val="00BF2591"/>
    <w:rsid w:val="00BF3357"/>
    <w:rsid w:val="00BF5D10"/>
    <w:rsid w:val="00BF5F98"/>
    <w:rsid w:val="00BF6D78"/>
    <w:rsid w:val="00BF7566"/>
    <w:rsid w:val="00C02134"/>
    <w:rsid w:val="00C0320B"/>
    <w:rsid w:val="00C03911"/>
    <w:rsid w:val="00C045D2"/>
    <w:rsid w:val="00C04A47"/>
    <w:rsid w:val="00C04AE8"/>
    <w:rsid w:val="00C05735"/>
    <w:rsid w:val="00C0614E"/>
    <w:rsid w:val="00C0622A"/>
    <w:rsid w:val="00C0625F"/>
    <w:rsid w:val="00C06AFD"/>
    <w:rsid w:val="00C073F4"/>
    <w:rsid w:val="00C07E89"/>
    <w:rsid w:val="00C11969"/>
    <w:rsid w:val="00C11E01"/>
    <w:rsid w:val="00C120B2"/>
    <w:rsid w:val="00C130C6"/>
    <w:rsid w:val="00C143FC"/>
    <w:rsid w:val="00C14518"/>
    <w:rsid w:val="00C14937"/>
    <w:rsid w:val="00C14F0C"/>
    <w:rsid w:val="00C15271"/>
    <w:rsid w:val="00C1546C"/>
    <w:rsid w:val="00C159B8"/>
    <w:rsid w:val="00C16216"/>
    <w:rsid w:val="00C17018"/>
    <w:rsid w:val="00C1733B"/>
    <w:rsid w:val="00C176DB"/>
    <w:rsid w:val="00C178BE"/>
    <w:rsid w:val="00C1793C"/>
    <w:rsid w:val="00C17CC0"/>
    <w:rsid w:val="00C20D24"/>
    <w:rsid w:val="00C21310"/>
    <w:rsid w:val="00C218E6"/>
    <w:rsid w:val="00C23386"/>
    <w:rsid w:val="00C235CD"/>
    <w:rsid w:val="00C236BD"/>
    <w:rsid w:val="00C239FC"/>
    <w:rsid w:val="00C24286"/>
    <w:rsid w:val="00C24753"/>
    <w:rsid w:val="00C25641"/>
    <w:rsid w:val="00C25887"/>
    <w:rsid w:val="00C25B23"/>
    <w:rsid w:val="00C2639D"/>
    <w:rsid w:val="00C27D42"/>
    <w:rsid w:val="00C3155E"/>
    <w:rsid w:val="00C31C33"/>
    <w:rsid w:val="00C32639"/>
    <w:rsid w:val="00C33015"/>
    <w:rsid w:val="00C33B16"/>
    <w:rsid w:val="00C33FF7"/>
    <w:rsid w:val="00C3404B"/>
    <w:rsid w:val="00C3488E"/>
    <w:rsid w:val="00C34BB1"/>
    <w:rsid w:val="00C3539F"/>
    <w:rsid w:val="00C362C6"/>
    <w:rsid w:val="00C3630D"/>
    <w:rsid w:val="00C36594"/>
    <w:rsid w:val="00C367A5"/>
    <w:rsid w:val="00C368FB"/>
    <w:rsid w:val="00C3784E"/>
    <w:rsid w:val="00C403F3"/>
    <w:rsid w:val="00C4066B"/>
    <w:rsid w:val="00C42638"/>
    <w:rsid w:val="00C4365B"/>
    <w:rsid w:val="00C43A85"/>
    <w:rsid w:val="00C44A89"/>
    <w:rsid w:val="00C44CF4"/>
    <w:rsid w:val="00C519A2"/>
    <w:rsid w:val="00C52938"/>
    <w:rsid w:val="00C535B1"/>
    <w:rsid w:val="00C540D3"/>
    <w:rsid w:val="00C5421B"/>
    <w:rsid w:val="00C5458D"/>
    <w:rsid w:val="00C54A36"/>
    <w:rsid w:val="00C54B8D"/>
    <w:rsid w:val="00C54E53"/>
    <w:rsid w:val="00C54F76"/>
    <w:rsid w:val="00C55503"/>
    <w:rsid w:val="00C55CA8"/>
    <w:rsid w:val="00C560FB"/>
    <w:rsid w:val="00C567E4"/>
    <w:rsid w:val="00C56DF9"/>
    <w:rsid w:val="00C575F9"/>
    <w:rsid w:val="00C6145C"/>
    <w:rsid w:val="00C61E24"/>
    <w:rsid w:val="00C63A64"/>
    <w:rsid w:val="00C63BD2"/>
    <w:rsid w:val="00C64448"/>
    <w:rsid w:val="00C64D19"/>
    <w:rsid w:val="00C65655"/>
    <w:rsid w:val="00C666DB"/>
    <w:rsid w:val="00C6791E"/>
    <w:rsid w:val="00C701D1"/>
    <w:rsid w:val="00C70365"/>
    <w:rsid w:val="00C70625"/>
    <w:rsid w:val="00C718B0"/>
    <w:rsid w:val="00C723C7"/>
    <w:rsid w:val="00C72DB4"/>
    <w:rsid w:val="00C72F97"/>
    <w:rsid w:val="00C74BB4"/>
    <w:rsid w:val="00C75512"/>
    <w:rsid w:val="00C7595D"/>
    <w:rsid w:val="00C76082"/>
    <w:rsid w:val="00C762D3"/>
    <w:rsid w:val="00C7685C"/>
    <w:rsid w:val="00C77EA4"/>
    <w:rsid w:val="00C80BA2"/>
    <w:rsid w:val="00C80E10"/>
    <w:rsid w:val="00C81169"/>
    <w:rsid w:val="00C81D68"/>
    <w:rsid w:val="00C826E5"/>
    <w:rsid w:val="00C82D25"/>
    <w:rsid w:val="00C82F45"/>
    <w:rsid w:val="00C84CD1"/>
    <w:rsid w:val="00C8705A"/>
    <w:rsid w:val="00C87532"/>
    <w:rsid w:val="00C87CBC"/>
    <w:rsid w:val="00C90B42"/>
    <w:rsid w:val="00C90D40"/>
    <w:rsid w:val="00C9172A"/>
    <w:rsid w:val="00C9387F"/>
    <w:rsid w:val="00C939CF"/>
    <w:rsid w:val="00C93F2D"/>
    <w:rsid w:val="00C93F99"/>
    <w:rsid w:val="00C94022"/>
    <w:rsid w:val="00C9479B"/>
    <w:rsid w:val="00C94959"/>
    <w:rsid w:val="00C95838"/>
    <w:rsid w:val="00C958C4"/>
    <w:rsid w:val="00C95B57"/>
    <w:rsid w:val="00C962DB"/>
    <w:rsid w:val="00C97D95"/>
    <w:rsid w:val="00CA0730"/>
    <w:rsid w:val="00CA0744"/>
    <w:rsid w:val="00CA0B4E"/>
    <w:rsid w:val="00CA17B4"/>
    <w:rsid w:val="00CA3240"/>
    <w:rsid w:val="00CA3603"/>
    <w:rsid w:val="00CA4812"/>
    <w:rsid w:val="00CA5248"/>
    <w:rsid w:val="00CA53EB"/>
    <w:rsid w:val="00CA570D"/>
    <w:rsid w:val="00CA641F"/>
    <w:rsid w:val="00CA649C"/>
    <w:rsid w:val="00CB06A1"/>
    <w:rsid w:val="00CB125D"/>
    <w:rsid w:val="00CB1F4C"/>
    <w:rsid w:val="00CB3B26"/>
    <w:rsid w:val="00CB4306"/>
    <w:rsid w:val="00CB5AAC"/>
    <w:rsid w:val="00CB5D8C"/>
    <w:rsid w:val="00CB69C6"/>
    <w:rsid w:val="00CB7414"/>
    <w:rsid w:val="00CB762E"/>
    <w:rsid w:val="00CC0117"/>
    <w:rsid w:val="00CC022B"/>
    <w:rsid w:val="00CC0522"/>
    <w:rsid w:val="00CC070B"/>
    <w:rsid w:val="00CC0F47"/>
    <w:rsid w:val="00CC0FC5"/>
    <w:rsid w:val="00CC354A"/>
    <w:rsid w:val="00CC3B95"/>
    <w:rsid w:val="00CC40DF"/>
    <w:rsid w:val="00CC4A93"/>
    <w:rsid w:val="00CC50F3"/>
    <w:rsid w:val="00CC5474"/>
    <w:rsid w:val="00CC57F9"/>
    <w:rsid w:val="00CC76F7"/>
    <w:rsid w:val="00CD013F"/>
    <w:rsid w:val="00CD01FA"/>
    <w:rsid w:val="00CD060D"/>
    <w:rsid w:val="00CD0B50"/>
    <w:rsid w:val="00CD0BBA"/>
    <w:rsid w:val="00CD1717"/>
    <w:rsid w:val="00CD1984"/>
    <w:rsid w:val="00CD2325"/>
    <w:rsid w:val="00CD2F04"/>
    <w:rsid w:val="00CD2F6A"/>
    <w:rsid w:val="00CD3072"/>
    <w:rsid w:val="00CD30E9"/>
    <w:rsid w:val="00CD3760"/>
    <w:rsid w:val="00CD3967"/>
    <w:rsid w:val="00CD3AFD"/>
    <w:rsid w:val="00CD424C"/>
    <w:rsid w:val="00CD42E8"/>
    <w:rsid w:val="00CD5A28"/>
    <w:rsid w:val="00CD6200"/>
    <w:rsid w:val="00CD6D7D"/>
    <w:rsid w:val="00CD6EE8"/>
    <w:rsid w:val="00CD79CD"/>
    <w:rsid w:val="00CD79CE"/>
    <w:rsid w:val="00CE1358"/>
    <w:rsid w:val="00CE13E3"/>
    <w:rsid w:val="00CE2253"/>
    <w:rsid w:val="00CE2545"/>
    <w:rsid w:val="00CE3212"/>
    <w:rsid w:val="00CE3320"/>
    <w:rsid w:val="00CE3B0E"/>
    <w:rsid w:val="00CE4170"/>
    <w:rsid w:val="00CE43CE"/>
    <w:rsid w:val="00CE7C44"/>
    <w:rsid w:val="00CF1F7C"/>
    <w:rsid w:val="00CF29D6"/>
    <w:rsid w:val="00CF3693"/>
    <w:rsid w:val="00CF5B63"/>
    <w:rsid w:val="00CF62BE"/>
    <w:rsid w:val="00CF63CC"/>
    <w:rsid w:val="00D004BA"/>
    <w:rsid w:val="00D00937"/>
    <w:rsid w:val="00D00D50"/>
    <w:rsid w:val="00D016AC"/>
    <w:rsid w:val="00D01F31"/>
    <w:rsid w:val="00D0280E"/>
    <w:rsid w:val="00D04898"/>
    <w:rsid w:val="00D04961"/>
    <w:rsid w:val="00D05074"/>
    <w:rsid w:val="00D07442"/>
    <w:rsid w:val="00D07A89"/>
    <w:rsid w:val="00D07D87"/>
    <w:rsid w:val="00D10A4F"/>
    <w:rsid w:val="00D10DE6"/>
    <w:rsid w:val="00D12063"/>
    <w:rsid w:val="00D12B6F"/>
    <w:rsid w:val="00D14150"/>
    <w:rsid w:val="00D14758"/>
    <w:rsid w:val="00D15DE4"/>
    <w:rsid w:val="00D205C1"/>
    <w:rsid w:val="00D20BF4"/>
    <w:rsid w:val="00D211A2"/>
    <w:rsid w:val="00D214DD"/>
    <w:rsid w:val="00D21774"/>
    <w:rsid w:val="00D22784"/>
    <w:rsid w:val="00D237E6"/>
    <w:rsid w:val="00D24ED7"/>
    <w:rsid w:val="00D24FC9"/>
    <w:rsid w:val="00D259F4"/>
    <w:rsid w:val="00D273B3"/>
    <w:rsid w:val="00D27D42"/>
    <w:rsid w:val="00D3057E"/>
    <w:rsid w:val="00D31497"/>
    <w:rsid w:val="00D31E7A"/>
    <w:rsid w:val="00D32DB4"/>
    <w:rsid w:val="00D32FA9"/>
    <w:rsid w:val="00D33E54"/>
    <w:rsid w:val="00D34061"/>
    <w:rsid w:val="00D34C78"/>
    <w:rsid w:val="00D34DD5"/>
    <w:rsid w:val="00D35890"/>
    <w:rsid w:val="00D3642F"/>
    <w:rsid w:val="00D368EE"/>
    <w:rsid w:val="00D40887"/>
    <w:rsid w:val="00D410FE"/>
    <w:rsid w:val="00D41DDF"/>
    <w:rsid w:val="00D434E8"/>
    <w:rsid w:val="00D43991"/>
    <w:rsid w:val="00D44845"/>
    <w:rsid w:val="00D45782"/>
    <w:rsid w:val="00D45A3A"/>
    <w:rsid w:val="00D45C78"/>
    <w:rsid w:val="00D45D4F"/>
    <w:rsid w:val="00D4608C"/>
    <w:rsid w:val="00D4624B"/>
    <w:rsid w:val="00D46416"/>
    <w:rsid w:val="00D466D7"/>
    <w:rsid w:val="00D467EE"/>
    <w:rsid w:val="00D478AB"/>
    <w:rsid w:val="00D50095"/>
    <w:rsid w:val="00D50129"/>
    <w:rsid w:val="00D50310"/>
    <w:rsid w:val="00D504CC"/>
    <w:rsid w:val="00D53462"/>
    <w:rsid w:val="00D54392"/>
    <w:rsid w:val="00D54596"/>
    <w:rsid w:val="00D54AF4"/>
    <w:rsid w:val="00D55BCC"/>
    <w:rsid w:val="00D55BFE"/>
    <w:rsid w:val="00D60C26"/>
    <w:rsid w:val="00D61E7C"/>
    <w:rsid w:val="00D62454"/>
    <w:rsid w:val="00D6298F"/>
    <w:rsid w:val="00D62FAA"/>
    <w:rsid w:val="00D633A6"/>
    <w:rsid w:val="00D6391B"/>
    <w:rsid w:val="00D64BFA"/>
    <w:rsid w:val="00D655D6"/>
    <w:rsid w:val="00D65E09"/>
    <w:rsid w:val="00D65FE3"/>
    <w:rsid w:val="00D67F36"/>
    <w:rsid w:val="00D7162B"/>
    <w:rsid w:val="00D71B97"/>
    <w:rsid w:val="00D721B7"/>
    <w:rsid w:val="00D7335B"/>
    <w:rsid w:val="00D744D8"/>
    <w:rsid w:val="00D74839"/>
    <w:rsid w:val="00D748F0"/>
    <w:rsid w:val="00D75795"/>
    <w:rsid w:val="00D75AB4"/>
    <w:rsid w:val="00D7627A"/>
    <w:rsid w:val="00D765A1"/>
    <w:rsid w:val="00D76823"/>
    <w:rsid w:val="00D76C5D"/>
    <w:rsid w:val="00D77228"/>
    <w:rsid w:val="00D77699"/>
    <w:rsid w:val="00D77785"/>
    <w:rsid w:val="00D8007A"/>
    <w:rsid w:val="00D801C6"/>
    <w:rsid w:val="00D80469"/>
    <w:rsid w:val="00D81068"/>
    <w:rsid w:val="00D81E4D"/>
    <w:rsid w:val="00D82A5F"/>
    <w:rsid w:val="00D83B7F"/>
    <w:rsid w:val="00D83E67"/>
    <w:rsid w:val="00D84358"/>
    <w:rsid w:val="00D8465A"/>
    <w:rsid w:val="00D84F53"/>
    <w:rsid w:val="00D85497"/>
    <w:rsid w:val="00D865F3"/>
    <w:rsid w:val="00D873EE"/>
    <w:rsid w:val="00D8785B"/>
    <w:rsid w:val="00D90078"/>
    <w:rsid w:val="00D9018F"/>
    <w:rsid w:val="00D90369"/>
    <w:rsid w:val="00D92997"/>
    <w:rsid w:val="00D92B1D"/>
    <w:rsid w:val="00D933FF"/>
    <w:rsid w:val="00D93474"/>
    <w:rsid w:val="00D94072"/>
    <w:rsid w:val="00D94E80"/>
    <w:rsid w:val="00D9510E"/>
    <w:rsid w:val="00D95DD3"/>
    <w:rsid w:val="00D95FFA"/>
    <w:rsid w:val="00D9620F"/>
    <w:rsid w:val="00D96A36"/>
    <w:rsid w:val="00D96C95"/>
    <w:rsid w:val="00D97048"/>
    <w:rsid w:val="00D97A28"/>
    <w:rsid w:val="00D97ACB"/>
    <w:rsid w:val="00DA0966"/>
    <w:rsid w:val="00DA0A51"/>
    <w:rsid w:val="00DA0ED0"/>
    <w:rsid w:val="00DA2477"/>
    <w:rsid w:val="00DA33AD"/>
    <w:rsid w:val="00DA491A"/>
    <w:rsid w:val="00DA598F"/>
    <w:rsid w:val="00DA7D3B"/>
    <w:rsid w:val="00DB0122"/>
    <w:rsid w:val="00DB1428"/>
    <w:rsid w:val="00DB19AF"/>
    <w:rsid w:val="00DB1DA4"/>
    <w:rsid w:val="00DB2614"/>
    <w:rsid w:val="00DB365E"/>
    <w:rsid w:val="00DB3AA6"/>
    <w:rsid w:val="00DB3DB8"/>
    <w:rsid w:val="00DB623F"/>
    <w:rsid w:val="00DB70C5"/>
    <w:rsid w:val="00DB7C81"/>
    <w:rsid w:val="00DB7E69"/>
    <w:rsid w:val="00DC0537"/>
    <w:rsid w:val="00DC0827"/>
    <w:rsid w:val="00DC0C40"/>
    <w:rsid w:val="00DC1C18"/>
    <w:rsid w:val="00DC22FF"/>
    <w:rsid w:val="00DC48E8"/>
    <w:rsid w:val="00DC5641"/>
    <w:rsid w:val="00DC5D35"/>
    <w:rsid w:val="00DC61D6"/>
    <w:rsid w:val="00DC756E"/>
    <w:rsid w:val="00DC7BAB"/>
    <w:rsid w:val="00DD0D0E"/>
    <w:rsid w:val="00DD0DBD"/>
    <w:rsid w:val="00DD2B36"/>
    <w:rsid w:val="00DD3730"/>
    <w:rsid w:val="00DD3A57"/>
    <w:rsid w:val="00DD44D7"/>
    <w:rsid w:val="00DD48FD"/>
    <w:rsid w:val="00DD4A14"/>
    <w:rsid w:val="00DD518C"/>
    <w:rsid w:val="00DD59CE"/>
    <w:rsid w:val="00DD6AD2"/>
    <w:rsid w:val="00DD7638"/>
    <w:rsid w:val="00DE2390"/>
    <w:rsid w:val="00DE3D42"/>
    <w:rsid w:val="00DE475B"/>
    <w:rsid w:val="00DE504C"/>
    <w:rsid w:val="00DE5258"/>
    <w:rsid w:val="00DE58D1"/>
    <w:rsid w:val="00DE7B5D"/>
    <w:rsid w:val="00DF152E"/>
    <w:rsid w:val="00DF194B"/>
    <w:rsid w:val="00DF1C42"/>
    <w:rsid w:val="00DF1CF7"/>
    <w:rsid w:val="00DF2290"/>
    <w:rsid w:val="00DF311E"/>
    <w:rsid w:val="00DF3A97"/>
    <w:rsid w:val="00DF3D1F"/>
    <w:rsid w:val="00DF4905"/>
    <w:rsid w:val="00DF60DB"/>
    <w:rsid w:val="00DF6B14"/>
    <w:rsid w:val="00DF767C"/>
    <w:rsid w:val="00DF7C53"/>
    <w:rsid w:val="00DF7F0A"/>
    <w:rsid w:val="00E002EE"/>
    <w:rsid w:val="00E01184"/>
    <w:rsid w:val="00E014CA"/>
    <w:rsid w:val="00E018E1"/>
    <w:rsid w:val="00E03994"/>
    <w:rsid w:val="00E04162"/>
    <w:rsid w:val="00E043F4"/>
    <w:rsid w:val="00E04736"/>
    <w:rsid w:val="00E057F3"/>
    <w:rsid w:val="00E069D2"/>
    <w:rsid w:val="00E06D11"/>
    <w:rsid w:val="00E07667"/>
    <w:rsid w:val="00E078BA"/>
    <w:rsid w:val="00E07BF8"/>
    <w:rsid w:val="00E10981"/>
    <w:rsid w:val="00E1170F"/>
    <w:rsid w:val="00E11CAA"/>
    <w:rsid w:val="00E11CBB"/>
    <w:rsid w:val="00E123F6"/>
    <w:rsid w:val="00E12583"/>
    <w:rsid w:val="00E12D44"/>
    <w:rsid w:val="00E12D77"/>
    <w:rsid w:val="00E12E36"/>
    <w:rsid w:val="00E13540"/>
    <w:rsid w:val="00E13963"/>
    <w:rsid w:val="00E1471A"/>
    <w:rsid w:val="00E1605B"/>
    <w:rsid w:val="00E1668D"/>
    <w:rsid w:val="00E1735E"/>
    <w:rsid w:val="00E2058B"/>
    <w:rsid w:val="00E21B1B"/>
    <w:rsid w:val="00E21EA5"/>
    <w:rsid w:val="00E2277E"/>
    <w:rsid w:val="00E23755"/>
    <w:rsid w:val="00E24640"/>
    <w:rsid w:val="00E25062"/>
    <w:rsid w:val="00E252DD"/>
    <w:rsid w:val="00E2574D"/>
    <w:rsid w:val="00E25A7D"/>
    <w:rsid w:val="00E3205B"/>
    <w:rsid w:val="00E32BFC"/>
    <w:rsid w:val="00E32D59"/>
    <w:rsid w:val="00E3304E"/>
    <w:rsid w:val="00E33A78"/>
    <w:rsid w:val="00E3495E"/>
    <w:rsid w:val="00E3615D"/>
    <w:rsid w:val="00E36C56"/>
    <w:rsid w:val="00E37873"/>
    <w:rsid w:val="00E40828"/>
    <w:rsid w:val="00E40A93"/>
    <w:rsid w:val="00E4133D"/>
    <w:rsid w:val="00E41810"/>
    <w:rsid w:val="00E41ECA"/>
    <w:rsid w:val="00E42412"/>
    <w:rsid w:val="00E42562"/>
    <w:rsid w:val="00E4258E"/>
    <w:rsid w:val="00E42649"/>
    <w:rsid w:val="00E43326"/>
    <w:rsid w:val="00E43890"/>
    <w:rsid w:val="00E438A7"/>
    <w:rsid w:val="00E44D57"/>
    <w:rsid w:val="00E44F38"/>
    <w:rsid w:val="00E466BE"/>
    <w:rsid w:val="00E4793D"/>
    <w:rsid w:val="00E47E25"/>
    <w:rsid w:val="00E47FBD"/>
    <w:rsid w:val="00E47FCC"/>
    <w:rsid w:val="00E50E3D"/>
    <w:rsid w:val="00E5137E"/>
    <w:rsid w:val="00E5281E"/>
    <w:rsid w:val="00E52BAC"/>
    <w:rsid w:val="00E542A3"/>
    <w:rsid w:val="00E54C45"/>
    <w:rsid w:val="00E55C47"/>
    <w:rsid w:val="00E600CB"/>
    <w:rsid w:val="00E60583"/>
    <w:rsid w:val="00E6152C"/>
    <w:rsid w:val="00E616D2"/>
    <w:rsid w:val="00E617F6"/>
    <w:rsid w:val="00E63C99"/>
    <w:rsid w:val="00E644E2"/>
    <w:rsid w:val="00E647CC"/>
    <w:rsid w:val="00E66CE1"/>
    <w:rsid w:val="00E66D00"/>
    <w:rsid w:val="00E67204"/>
    <w:rsid w:val="00E67B3A"/>
    <w:rsid w:val="00E67F1B"/>
    <w:rsid w:val="00E70832"/>
    <w:rsid w:val="00E7110E"/>
    <w:rsid w:val="00E7274C"/>
    <w:rsid w:val="00E727DF"/>
    <w:rsid w:val="00E740D0"/>
    <w:rsid w:val="00E7454B"/>
    <w:rsid w:val="00E749E2"/>
    <w:rsid w:val="00E74CA8"/>
    <w:rsid w:val="00E7505B"/>
    <w:rsid w:val="00E75D92"/>
    <w:rsid w:val="00E760FC"/>
    <w:rsid w:val="00E8083D"/>
    <w:rsid w:val="00E83E47"/>
    <w:rsid w:val="00E859BF"/>
    <w:rsid w:val="00E85D1E"/>
    <w:rsid w:val="00E86F3E"/>
    <w:rsid w:val="00E87502"/>
    <w:rsid w:val="00E87BE5"/>
    <w:rsid w:val="00E90F02"/>
    <w:rsid w:val="00E91000"/>
    <w:rsid w:val="00E916C2"/>
    <w:rsid w:val="00E92BB0"/>
    <w:rsid w:val="00E93B93"/>
    <w:rsid w:val="00E93CEE"/>
    <w:rsid w:val="00E94527"/>
    <w:rsid w:val="00E94899"/>
    <w:rsid w:val="00E948B0"/>
    <w:rsid w:val="00E94C9B"/>
    <w:rsid w:val="00E95E6F"/>
    <w:rsid w:val="00E9701A"/>
    <w:rsid w:val="00E971F4"/>
    <w:rsid w:val="00EA008F"/>
    <w:rsid w:val="00EA0DD9"/>
    <w:rsid w:val="00EA0ED2"/>
    <w:rsid w:val="00EA11CD"/>
    <w:rsid w:val="00EA1C78"/>
    <w:rsid w:val="00EA3466"/>
    <w:rsid w:val="00EA3755"/>
    <w:rsid w:val="00EA3D0E"/>
    <w:rsid w:val="00EA5431"/>
    <w:rsid w:val="00EA5840"/>
    <w:rsid w:val="00EA737E"/>
    <w:rsid w:val="00EA7B0C"/>
    <w:rsid w:val="00EA7D19"/>
    <w:rsid w:val="00EB078B"/>
    <w:rsid w:val="00EB2518"/>
    <w:rsid w:val="00EB2EAA"/>
    <w:rsid w:val="00EB3D56"/>
    <w:rsid w:val="00EB4440"/>
    <w:rsid w:val="00EB4DD5"/>
    <w:rsid w:val="00EB6F34"/>
    <w:rsid w:val="00EC0049"/>
    <w:rsid w:val="00EC041E"/>
    <w:rsid w:val="00EC1A76"/>
    <w:rsid w:val="00EC391C"/>
    <w:rsid w:val="00EC595A"/>
    <w:rsid w:val="00EC5BC3"/>
    <w:rsid w:val="00EC5CB0"/>
    <w:rsid w:val="00EC6261"/>
    <w:rsid w:val="00EC66E3"/>
    <w:rsid w:val="00EC681F"/>
    <w:rsid w:val="00EC720E"/>
    <w:rsid w:val="00EC7659"/>
    <w:rsid w:val="00EC7778"/>
    <w:rsid w:val="00EC7F35"/>
    <w:rsid w:val="00ED162A"/>
    <w:rsid w:val="00ED1FAC"/>
    <w:rsid w:val="00ED2187"/>
    <w:rsid w:val="00ED239B"/>
    <w:rsid w:val="00ED3151"/>
    <w:rsid w:val="00ED4383"/>
    <w:rsid w:val="00ED463A"/>
    <w:rsid w:val="00ED5A0D"/>
    <w:rsid w:val="00ED719F"/>
    <w:rsid w:val="00EE0A8E"/>
    <w:rsid w:val="00EE13EB"/>
    <w:rsid w:val="00EE21BA"/>
    <w:rsid w:val="00EE2489"/>
    <w:rsid w:val="00EE24EA"/>
    <w:rsid w:val="00EE304D"/>
    <w:rsid w:val="00EE3090"/>
    <w:rsid w:val="00EE3763"/>
    <w:rsid w:val="00EE4AE7"/>
    <w:rsid w:val="00EE5263"/>
    <w:rsid w:val="00EE5A46"/>
    <w:rsid w:val="00EE6158"/>
    <w:rsid w:val="00EE633F"/>
    <w:rsid w:val="00EE6C27"/>
    <w:rsid w:val="00EE74AB"/>
    <w:rsid w:val="00EE75E0"/>
    <w:rsid w:val="00EF281E"/>
    <w:rsid w:val="00EF4812"/>
    <w:rsid w:val="00EF4AC8"/>
    <w:rsid w:val="00EF6445"/>
    <w:rsid w:val="00EF6CF9"/>
    <w:rsid w:val="00EF7975"/>
    <w:rsid w:val="00F00A44"/>
    <w:rsid w:val="00F01617"/>
    <w:rsid w:val="00F02B17"/>
    <w:rsid w:val="00F04CA3"/>
    <w:rsid w:val="00F05CA8"/>
    <w:rsid w:val="00F064AD"/>
    <w:rsid w:val="00F079C3"/>
    <w:rsid w:val="00F07E01"/>
    <w:rsid w:val="00F10F52"/>
    <w:rsid w:val="00F116FE"/>
    <w:rsid w:val="00F12012"/>
    <w:rsid w:val="00F12079"/>
    <w:rsid w:val="00F1301C"/>
    <w:rsid w:val="00F131B4"/>
    <w:rsid w:val="00F13389"/>
    <w:rsid w:val="00F13762"/>
    <w:rsid w:val="00F14882"/>
    <w:rsid w:val="00F15190"/>
    <w:rsid w:val="00F15340"/>
    <w:rsid w:val="00F1563C"/>
    <w:rsid w:val="00F157BC"/>
    <w:rsid w:val="00F16C0E"/>
    <w:rsid w:val="00F16EA3"/>
    <w:rsid w:val="00F21C5B"/>
    <w:rsid w:val="00F22495"/>
    <w:rsid w:val="00F23008"/>
    <w:rsid w:val="00F23455"/>
    <w:rsid w:val="00F23971"/>
    <w:rsid w:val="00F23B16"/>
    <w:rsid w:val="00F25BD0"/>
    <w:rsid w:val="00F25D82"/>
    <w:rsid w:val="00F30227"/>
    <w:rsid w:val="00F308D5"/>
    <w:rsid w:val="00F31943"/>
    <w:rsid w:val="00F32567"/>
    <w:rsid w:val="00F3287D"/>
    <w:rsid w:val="00F32F76"/>
    <w:rsid w:val="00F33017"/>
    <w:rsid w:val="00F347EF"/>
    <w:rsid w:val="00F352E3"/>
    <w:rsid w:val="00F3568B"/>
    <w:rsid w:val="00F369F5"/>
    <w:rsid w:val="00F37DFE"/>
    <w:rsid w:val="00F4089F"/>
    <w:rsid w:val="00F41D68"/>
    <w:rsid w:val="00F43C87"/>
    <w:rsid w:val="00F44126"/>
    <w:rsid w:val="00F45585"/>
    <w:rsid w:val="00F45F26"/>
    <w:rsid w:val="00F469D9"/>
    <w:rsid w:val="00F46DA9"/>
    <w:rsid w:val="00F47597"/>
    <w:rsid w:val="00F47F73"/>
    <w:rsid w:val="00F5209C"/>
    <w:rsid w:val="00F529C9"/>
    <w:rsid w:val="00F52DD9"/>
    <w:rsid w:val="00F530B8"/>
    <w:rsid w:val="00F5375C"/>
    <w:rsid w:val="00F540D6"/>
    <w:rsid w:val="00F5423A"/>
    <w:rsid w:val="00F54C95"/>
    <w:rsid w:val="00F555D8"/>
    <w:rsid w:val="00F556DA"/>
    <w:rsid w:val="00F55DE8"/>
    <w:rsid w:val="00F568A5"/>
    <w:rsid w:val="00F572F0"/>
    <w:rsid w:val="00F606F8"/>
    <w:rsid w:val="00F60A1F"/>
    <w:rsid w:val="00F60CA2"/>
    <w:rsid w:val="00F61751"/>
    <w:rsid w:val="00F62126"/>
    <w:rsid w:val="00F6289E"/>
    <w:rsid w:val="00F63A3D"/>
    <w:rsid w:val="00F63D6B"/>
    <w:rsid w:val="00F654D3"/>
    <w:rsid w:val="00F664AE"/>
    <w:rsid w:val="00F6659C"/>
    <w:rsid w:val="00F66A0D"/>
    <w:rsid w:val="00F673C2"/>
    <w:rsid w:val="00F678A0"/>
    <w:rsid w:val="00F706F8"/>
    <w:rsid w:val="00F71458"/>
    <w:rsid w:val="00F715DF"/>
    <w:rsid w:val="00F73410"/>
    <w:rsid w:val="00F741F7"/>
    <w:rsid w:val="00F74B34"/>
    <w:rsid w:val="00F75F46"/>
    <w:rsid w:val="00F76443"/>
    <w:rsid w:val="00F76A25"/>
    <w:rsid w:val="00F76C7E"/>
    <w:rsid w:val="00F77808"/>
    <w:rsid w:val="00F81236"/>
    <w:rsid w:val="00F820F2"/>
    <w:rsid w:val="00F82985"/>
    <w:rsid w:val="00F82D93"/>
    <w:rsid w:val="00F832B4"/>
    <w:rsid w:val="00F833A6"/>
    <w:rsid w:val="00F83625"/>
    <w:rsid w:val="00F8397D"/>
    <w:rsid w:val="00F839E1"/>
    <w:rsid w:val="00F843AF"/>
    <w:rsid w:val="00F84B67"/>
    <w:rsid w:val="00F84E84"/>
    <w:rsid w:val="00F85372"/>
    <w:rsid w:val="00F8615B"/>
    <w:rsid w:val="00F867CF"/>
    <w:rsid w:val="00F91F09"/>
    <w:rsid w:val="00F9203C"/>
    <w:rsid w:val="00F92696"/>
    <w:rsid w:val="00F92882"/>
    <w:rsid w:val="00F931F5"/>
    <w:rsid w:val="00F9465E"/>
    <w:rsid w:val="00F94E3E"/>
    <w:rsid w:val="00F951F4"/>
    <w:rsid w:val="00F9681D"/>
    <w:rsid w:val="00FA09EE"/>
    <w:rsid w:val="00FA2246"/>
    <w:rsid w:val="00FA2FD6"/>
    <w:rsid w:val="00FA33B6"/>
    <w:rsid w:val="00FA3629"/>
    <w:rsid w:val="00FA3B57"/>
    <w:rsid w:val="00FA3B8E"/>
    <w:rsid w:val="00FA4139"/>
    <w:rsid w:val="00FA472B"/>
    <w:rsid w:val="00FA5F1D"/>
    <w:rsid w:val="00FA6B00"/>
    <w:rsid w:val="00FB00BE"/>
    <w:rsid w:val="00FB064E"/>
    <w:rsid w:val="00FB09CF"/>
    <w:rsid w:val="00FB312E"/>
    <w:rsid w:val="00FB371C"/>
    <w:rsid w:val="00FB3C60"/>
    <w:rsid w:val="00FB405E"/>
    <w:rsid w:val="00FB4316"/>
    <w:rsid w:val="00FB4A24"/>
    <w:rsid w:val="00FB5A13"/>
    <w:rsid w:val="00FB652E"/>
    <w:rsid w:val="00FB6885"/>
    <w:rsid w:val="00FB73E1"/>
    <w:rsid w:val="00FB7D8F"/>
    <w:rsid w:val="00FC0F7F"/>
    <w:rsid w:val="00FC2735"/>
    <w:rsid w:val="00FC2A85"/>
    <w:rsid w:val="00FC3412"/>
    <w:rsid w:val="00FC35FA"/>
    <w:rsid w:val="00FC3BA0"/>
    <w:rsid w:val="00FC4969"/>
    <w:rsid w:val="00FC4FB9"/>
    <w:rsid w:val="00FC527C"/>
    <w:rsid w:val="00FC54C4"/>
    <w:rsid w:val="00FC5BB5"/>
    <w:rsid w:val="00FC611C"/>
    <w:rsid w:val="00FC6277"/>
    <w:rsid w:val="00FC643F"/>
    <w:rsid w:val="00FC6A33"/>
    <w:rsid w:val="00FC789B"/>
    <w:rsid w:val="00FC7E10"/>
    <w:rsid w:val="00FD06F5"/>
    <w:rsid w:val="00FD08A3"/>
    <w:rsid w:val="00FD0C15"/>
    <w:rsid w:val="00FD15D1"/>
    <w:rsid w:val="00FD17E9"/>
    <w:rsid w:val="00FD1974"/>
    <w:rsid w:val="00FD1CB5"/>
    <w:rsid w:val="00FD29FA"/>
    <w:rsid w:val="00FD35C3"/>
    <w:rsid w:val="00FD3D49"/>
    <w:rsid w:val="00FD4B0B"/>
    <w:rsid w:val="00FD50C0"/>
    <w:rsid w:val="00FD51DD"/>
    <w:rsid w:val="00FD6540"/>
    <w:rsid w:val="00FD6F61"/>
    <w:rsid w:val="00FD765C"/>
    <w:rsid w:val="00FE047F"/>
    <w:rsid w:val="00FE0855"/>
    <w:rsid w:val="00FE196C"/>
    <w:rsid w:val="00FE2469"/>
    <w:rsid w:val="00FE3AEA"/>
    <w:rsid w:val="00FE3BED"/>
    <w:rsid w:val="00FE6419"/>
    <w:rsid w:val="00FE6F58"/>
    <w:rsid w:val="00FE7274"/>
    <w:rsid w:val="00FE77C4"/>
    <w:rsid w:val="00FF05E3"/>
    <w:rsid w:val="00FF18AA"/>
    <w:rsid w:val="00FF2553"/>
    <w:rsid w:val="00FF2562"/>
    <w:rsid w:val="00FF2699"/>
    <w:rsid w:val="00FF27E7"/>
    <w:rsid w:val="00FF2C8E"/>
    <w:rsid w:val="00FF3773"/>
    <w:rsid w:val="00FF3D9F"/>
    <w:rsid w:val="00FF42F2"/>
    <w:rsid w:val="00FF43E5"/>
    <w:rsid w:val="00FF55B2"/>
    <w:rsid w:val="00FF5F8D"/>
    <w:rsid w:val="00FF683F"/>
    <w:rsid w:val="00FF6B00"/>
    <w:rsid w:val="00FF7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14523F"/>
  <w15:docId w15:val="{355CF835-CD0D-4BEA-93CF-03009AEEF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5172"/>
  </w:style>
  <w:style w:type="paragraph" w:styleId="1">
    <w:name w:val="heading 1"/>
    <w:basedOn w:val="a"/>
    <w:next w:val="a"/>
    <w:link w:val="10"/>
    <w:qFormat/>
    <w:rsid w:val="00D8785B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D84F5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8E66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0pt">
    <w:name w:val="Основной текст (4) + Не полужирный;Курсив;Интервал 0 pt"/>
    <w:basedOn w:val="a0"/>
    <w:rsid w:val="00E2506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4">
    <w:name w:val="Основной текст_"/>
    <w:basedOn w:val="a0"/>
    <w:link w:val="4"/>
    <w:rsid w:val="00300DA7"/>
    <w:rPr>
      <w:rFonts w:ascii="Times New Roman" w:eastAsia="Times New Roman" w:hAnsi="Times New Roman" w:cs="Times New Roman"/>
      <w:spacing w:val="1"/>
      <w:shd w:val="clear" w:color="auto" w:fill="FFFFFF"/>
    </w:rPr>
  </w:style>
  <w:style w:type="character" w:customStyle="1" w:styleId="11">
    <w:name w:val="Основной текст1"/>
    <w:basedOn w:val="a4"/>
    <w:rsid w:val="00300DA7"/>
    <w:rPr>
      <w:rFonts w:ascii="Times New Roman" w:eastAsia="Times New Roman" w:hAnsi="Times New Roman" w:cs="Times New Roman"/>
      <w:color w:val="000000"/>
      <w:spacing w:val="1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4">
    <w:name w:val="Основной текст4"/>
    <w:basedOn w:val="a"/>
    <w:link w:val="a4"/>
    <w:rsid w:val="00300DA7"/>
    <w:pPr>
      <w:widowControl w:val="0"/>
      <w:shd w:val="clear" w:color="auto" w:fill="FFFFFF"/>
      <w:spacing w:after="5400" w:line="322" w:lineRule="exact"/>
      <w:ind w:hanging="400"/>
      <w:jc w:val="center"/>
    </w:pPr>
    <w:rPr>
      <w:rFonts w:ascii="Times New Roman" w:eastAsia="Times New Roman" w:hAnsi="Times New Roman" w:cs="Times New Roman"/>
      <w:spacing w:val="1"/>
    </w:rPr>
  </w:style>
  <w:style w:type="paragraph" w:styleId="a5">
    <w:name w:val="header"/>
    <w:basedOn w:val="a"/>
    <w:link w:val="a6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F1D11"/>
  </w:style>
  <w:style w:type="paragraph" w:styleId="a7">
    <w:name w:val="footer"/>
    <w:basedOn w:val="a"/>
    <w:link w:val="a8"/>
    <w:uiPriority w:val="99"/>
    <w:unhideWhenUsed/>
    <w:rsid w:val="009F1D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F1D11"/>
  </w:style>
  <w:style w:type="paragraph" w:styleId="a9">
    <w:name w:val="Balloon Text"/>
    <w:basedOn w:val="a"/>
    <w:link w:val="aa"/>
    <w:uiPriority w:val="99"/>
    <w:semiHidden/>
    <w:unhideWhenUsed/>
    <w:rsid w:val="00F764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7644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8785B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21">
    <w:name w:val="Средняя сетка 21"/>
    <w:uiPriority w:val="1"/>
    <w:qFormat/>
    <w:rsid w:val="000A2ED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2">
    <w:name w:val="Стиль1"/>
    <w:basedOn w:val="a"/>
    <w:rsid w:val="000A2EDE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List Paragraph"/>
    <w:basedOn w:val="a"/>
    <w:link w:val="ac"/>
    <w:uiPriority w:val="99"/>
    <w:qFormat/>
    <w:rsid w:val="00C4263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8E424B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8E424B"/>
    <w:rPr>
      <w:rFonts w:eastAsiaTheme="minorEastAsia"/>
      <w:b/>
      <w:bCs/>
      <w:i/>
      <w:iCs/>
      <w:color w:val="4F81BD" w:themeColor="accent1"/>
      <w:lang w:eastAsia="ru-RU"/>
    </w:rPr>
  </w:style>
  <w:style w:type="paragraph" w:styleId="af">
    <w:name w:val="footnote text"/>
    <w:basedOn w:val="a"/>
    <w:link w:val="af0"/>
    <w:uiPriority w:val="99"/>
    <w:rsid w:val="00A168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uiPriority w:val="99"/>
    <w:rsid w:val="00A1687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f1">
    <w:name w:val="footnote reference"/>
    <w:uiPriority w:val="99"/>
    <w:unhideWhenUsed/>
    <w:rsid w:val="00A16874"/>
    <w:rPr>
      <w:vertAlign w:val="superscript"/>
    </w:rPr>
  </w:style>
  <w:style w:type="paragraph" w:styleId="af2">
    <w:name w:val="No Spacing"/>
    <w:uiPriority w:val="1"/>
    <w:qFormat/>
    <w:rsid w:val="00A16874"/>
    <w:pPr>
      <w:spacing w:after="0" w:line="240" w:lineRule="auto"/>
    </w:pPr>
    <w:rPr>
      <w:rFonts w:ascii="Letter Gothic" w:eastAsia="Times New Roman" w:hAnsi="Letter Gothic" w:cs="Arial Unicode MS"/>
      <w:sz w:val="28"/>
      <w:szCs w:val="24"/>
      <w:lang w:eastAsia="ru-RU"/>
    </w:rPr>
  </w:style>
  <w:style w:type="paragraph" w:customStyle="1" w:styleId="ConsPlusNormal">
    <w:name w:val="ConsPlusNormal"/>
    <w:rsid w:val="00A168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TOC Heading"/>
    <w:basedOn w:val="1"/>
    <w:next w:val="a"/>
    <w:uiPriority w:val="39"/>
    <w:unhideWhenUsed/>
    <w:qFormat/>
    <w:rsid w:val="000E6F6F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13">
    <w:name w:val="toc 1"/>
    <w:basedOn w:val="a"/>
    <w:next w:val="a"/>
    <w:autoRedefine/>
    <w:uiPriority w:val="39"/>
    <w:unhideWhenUsed/>
    <w:rsid w:val="00352555"/>
    <w:pPr>
      <w:tabs>
        <w:tab w:val="left" w:pos="440"/>
        <w:tab w:val="right" w:leader="dot" w:pos="10065"/>
      </w:tabs>
      <w:spacing w:after="0" w:line="240" w:lineRule="auto"/>
      <w:jc w:val="both"/>
    </w:pPr>
  </w:style>
  <w:style w:type="character" w:styleId="af4">
    <w:name w:val="Hyperlink"/>
    <w:basedOn w:val="a0"/>
    <w:uiPriority w:val="99"/>
    <w:unhideWhenUsed/>
    <w:rsid w:val="000E6F6F"/>
    <w:rPr>
      <w:color w:val="0000FF" w:themeColor="hyperlink"/>
      <w:u w:val="single"/>
    </w:rPr>
  </w:style>
  <w:style w:type="character" w:customStyle="1" w:styleId="14">
    <w:name w:val="Неразрешенное упоминание1"/>
    <w:basedOn w:val="a0"/>
    <w:uiPriority w:val="99"/>
    <w:semiHidden/>
    <w:unhideWhenUsed/>
    <w:rsid w:val="00B55C0C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3"/>
    <w:uiPriority w:val="39"/>
    <w:rsid w:val="000F01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39"/>
    <w:rsid w:val="008E1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Абзац списка Знак"/>
    <w:link w:val="ab"/>
    <w:uiPriority w:val="99"/>
    <w:locked/>
    <w:rsid w:val="001224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annotation reference"/>
    <w:basedOn w:val="a0"/>
    <w:uiPriority w:val="99"/>
    <w:semiHidden/>
    <w:unhideWhenUsed/>
    <w:rsid w:val="00332503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332503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332503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332503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332503"/>
    <w:rPr>
      <w:b/>
      <w:bCs/>
      <w:sz w:val="20"/>
      <w:szCs w:val="20"/>
    </w:rPr>
  </w:style>
  <w:style w:type="character" w:customStyle="1" w:styleId="20">
    <w:name w:val="Неразрешенное упоминание2"/>
    <w:basedOn w:val="a0"/>
    <w:uiPriority w:val="99"/>
    <w:semiHidden/>
    <w:unhideWhenUsed/>
    <w:rsid w:val="00354DAD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E237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skrin.ru/" TargetMode="External"/><Relationship Id="rId10" Type="http://schemas.openxmlformats.org/officeDocument/2006/relationships/hyperlink" Target="http://biblioclu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microsoft.com/office/2016/09/relationships/commentsIds" Target="commentsId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rbc.ru/economics/08/01/2023/63a2ee429a794701251e8d7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BE121F-C8E7-4647-96D4-357535BC2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37</Pages>
  <Words>9317</Words>
  <Characters>53108</Characters>
  <Application>Microsoft Office Word</Application>
  <DocSecurity>0</DocSecurity>
  <Lines>442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Воякина Елена Александровна</cp:lastModifiedBy>
  <cp:revision>5</cp:revision>
  <cp:lastPrinted>2023-04-10T11:27:00Z</cp:lastPrinted>
  <dcterms:created xsi:type="dcterms:W3CDTF">2023-05-29T11:38:00Z</dcterms:created>
  <dcterms:modified xsi:type="dcterms:W3CDTF">2023-05-30T11:55:00Z</dcterms:modified>
</cp:coreProperties>
</file>